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E9F841" w14:textId="29B32EBD" w:rsidR="00511626" w:rsidRDefault="00511626" w:rsidP="00511626">
      <w:r>
        <w:t xml:space="preserve">O veículo vistoriado nos itens </w:t>
      </w:r>
      <w:r w:rsidR="00D462B4">
        <w:t>especificados no verso, t</w:t>
      </w:r>
      <w:r>
        <w:t>em as seguintes características:</w:t>
      </w:r>
    </w:p>
    <w:p w14:paraId="4D67A395" w14:textId="55DB8F87" w:rsidR="00511626" w:rsidRDefault="00511626" w:rsidP="00511626">
      <w:r>
        <w:t>Marca/Modelo:</w:t>
      </w:r>
      <w:r w:rsidR="007E506E">
        <w:t xml:space="preserve"> </w:t>
      </w:r>
      <w:r>
        <w:t>_____________________</w:t>
      </w:r>
      <w:r w:rsidR="000B12A5">
        <w:t>__</w:t>
      </w:r>
      <w:r>
        <w:t>_</w:t>
      </w:r>
      <w:r w:rsidR="000B12A5">
        <w:t>__</w:t>
      </w:r>
      <w:r>
        <w:t>_______Cor:_____</w:t>
      </w:r>
      <w:r w:rsidR="000B12A5">
        <w:t>__</w:t>
      </w:r>
      <w:r>
        <w:t>__</w:t>
      </w:r>
      <w:r w:rsidR="000B12A5">
        <w:t>_</w:t>
      </w:r>
      <w:r>
        <w:t>___Placa:______</w:t>
      </w:r>
      <w:r w:rsidR="000B12A5">
        <w:t>__</w:t>
      </w:r>
      <w:r>
        <w:t>_</w:t>
      </w:r>
      <w:r w:rsidR="000B12A5">
        <w:t>__</w:t>
      </w:r>
      <w:r>
        <w:t>___</w:t>
      </w:r>
    </w:p>
    <w:p w14:paraId="405EFB5A" w14:textId="4A4FB3F0" w:rsidR="00511626" w:rsidRDefault="00511626" w:rsidP="00511626">
      <w:r>
        <w:t>Proprietário:</w:t>
      </w:r>
      <w:r w:rsidR="007E506E">
        <w:t xml:space="preserve"> _</w:t>
      </w:r>
      <w:r>
        <w:t>______________________________</w:t>
      </w:r>
      <w:r w:rsidR="000B12A5">
        <w:t>___________</w:t>
      </w:r>
      <w:r>
        <w:t>___________________________</w:t>
      </w:r>
    </w:p>
    <w:p w14:paraId="52C9665D" w14:textId="6EB6DEC4" w:rsidR="00511626" w:rsidRDefault="00511626" w:rsidP="00511626">
      <w:r>
        <w:t>Empresa solicitante:_________________________________________________</w:t>
      </w:r>
      <w:r w:rsidR="000B12A5">
        <w:t>___________</w:t>
      </w:r>
      <w:r w:rsidR="007E506E">
        <w:t>____</w:t>
      </w:r>
    </w:p>
    <w:p w14:paraId="45270750" w14:textId="631E1E0F" w:rsidR="00E72C31" w:rsidRDefault="00E72C31" w:rsidP="00511626">
      <w:r>
        <w:t>Número do RNTRC do veículo envolvido em transporte remunerado:</w:t>
      </w:r>
      <w:r w:rsidR="007E506E">
        <w:t xml:space="preserve"> _______________________</w:t>
      </w:r>
    </w:p>
    <w:p w14:paraId="37786E8F" w14:textId="2CF5822F" w:rsidR="00511626" w:rsidRDefault="00511626" w:rsidP="00511626">
      <w:r>
        <w:t xml:space="preserve">Conceito: </w:t>
      </w:r>
      <w:r w:rsidR="007E506E" w:rsidRPr="007E506E">
        <w:rPr>
          <w:b/>
        </w:rPr>
        <w:t xml:space="preserve"> </w:t>
      </w:r>
      <w:r w:rsidR="003E05CF">
        <w:t xml:space="preserve">NT </w:t>
      </w:r>
      <w:proofErr w:type="gramStart"/>
      <w:r w:rsidR="003E05CF">
        <w:t xml:space="preserve">(  </w:t>
      </w:r>
      <w:proofErr w:type="gramEnd"/>
      <w:r w:rsidR="003E05CF">
        <w:t xml:space="preserve"> )       </w:t>
      </w:r>
      <w:r>
        <w:t>CB (   )     e   CP (   )</w:t>
      </w:r>
    </w:p>
    <w:p w14:paraId="39C3842E" w14:textId="77777777" w:rsidR="00511626" w:rsidRDefault="00511626" w:rsidP="008F33A5">
      <w:pPr>
        <w:jc w:val="right"/>
      </w:pPr>
    </w:p>
    <w:p w14:paraId="1CB2B147" w14:textId="3FFFC013" w:rsidR="00511626" w:rsidRDefault="00511626" w:rsidP="00511626">
      <w:r>
        <w:t xml:space="preserve">O veículo </w:t>
      </w:r>
      <w:r w:rsidR="006E5621">
        <w:t>que tiver todos os seus itens de vistoria em condições CB estará</w:t>
      </w:r>
      <w:r>
        <w:t xml:space="preserve"> </w:t>
      </w:r>
      <w:r w:rsidR="006C6C6D">
        <w:t>apto para acesso ao Porto do Itaqui</w:t>
      </w:r>
      <w:r>
        <w:t>.</w:t>
      </w:r>
    </w:p>
    <w:p w14:paraId="2CDCD114" w14:textId="77777777" w:rsidR="000B12A5" w:rsidRDefault="000B12A5" w:rsidP="00511626"/>
    <w:p w14:paraId="31C94F43" w14:textId="77066076" w:rsidR="00511626" w:rsidRDefault="00511626" w:rsidP="00511626">
      <w:r>
        <w:t>Área de circulação: a estabele</w:t>
      </w:r>
      <w:r w:rsidR="000B12A5">
        <w:t>cida no tipo de estadia ou área de atuação.</w:t>
      </w:r>
    </w:p>
    <w:p w14:paraId="36FBDAD1" w14:textId="77777777" w:rsidR="000B12A5" w:rsidRDefault="000B12A5" w:rsidP="00511626"/>
    <w:p w14:paraId="32E9F207" w14:textId="67E4BAA5" w:rsidR="00371F57" w:rsidRDefault="000B12A5" w:rsidP="00511626">
      <w:r>
        <w:t xml:space="preserve">A vistoria tem o prazo de 03 (três) meses para </w:t>
      </w:r>
      <w:r w:rsidR="00371F57">
        <w:t>caminhões</w:t>
      </w:r>
      <w:r>
        <w:t xml:space="preserve"> e 06 (Seis) meses para veí</w:t>
      </w:r>
      <w:r w:rsidR="00371F57">
        <w:t>culo tipo passeio. Vencido este, o veículo terá que ser submetido a nova vistoria para efeito de acesso ao Porto do Itaqui.</w:t>
      </w:r>
    </w:p>
    <w:p w14:paraId="5C98AAFE" w14:textId="77777777" w:rsidR="00371F57" w:rsidRDefault="00371F57" w:rsidP="00511626"/>
    <w:p w14:paraId="4CD94D1E" w14:textId="28BD5E96" w:rsidR="00371F57" w:rsidRDefault="00371F57" w:rsidP="00511626">
      <w:r>
        <w:t>O veículo</w:t>
      </w:r>
      <w:r w:rsidR="00EF2E68">
        <w:t xml:space="preserve"> com acesso bloqueado deverá</w:t>
      </w:r>
      <w:r>
        <w:t xml:space="preserve"> passar por outra vistoria, assim que, for solucionada a pendência identificada na vistoria anterior.</w:t>
      </w:r>
    </w:p>
    <w:p w14:paraId="7C8C2136" w14:textId="77777777" w:rsidR="008D1E43" w:rsidRDefault="008D1E43" w:rsidP="00511626"/>
    <w:p w14:paraId="058E9F72" w14:textId="77777777" w:rsidR="00371F57" w:rsidRDefault="00371F57" w:rsidP="00511626"/>
    <w:p w14:paraId="29EEDCED" w14:textId="29C46389" w:rsidR="00371F57" w:rsidRDefault="00371F57" w:rsidP="00511626">
      <w:r>
        <w:t>Colabora</w:t>
      </w:r>
      <w:r w:rsidR="00CD633B">
        <w:t>r</w:t>
      </w:r>
      <w:r>
        <w:t xml:space="preserve"> com a segurança patrimonial do Porto do Itaqui, observando: </w:t>
      </w:r>
    </w:p>
    <w:p w14:paraId="1C8D94F5" w14:textId="1BDD6D03" w:rsidR="00371F57" w:rsidRDefault="00371F57" w:rsidP="00371F57">
      <w:pPr>
        <w:pStyle w:val="PargrafodaLista"/>
        <w:numPr>
          <w:ilvl w:val="0"/>
          <w:numId w:val="1"/>
        </w:numPr>
      </w:pPr>
      <w:r>
        <w:t>O limite de velocidade para as vias de acesso, internas e externas;</w:t>
      </w:r>
    </w:p>
    <w:p w14:paraId="6B6B45DB" w14:textId="3EEFA59F" w:rsidR="00620C31" w:rsidRPr="008D1E43" w:rsidRDefault="00620C31" w:rsidP="00371F57">
      <w:pPr>
        <w:pStyle w:val="PargrafodaLista"/>
        <w:numPr>
          <w:ilvl w:val="0"/>
          <w:numId w:val="1"/>
        </w:numPr>
      </w:pPr>
      <w:r w:rsidRPr="008D1E43">
        <w:t>Usar o cinto de segurança;</w:t>
      </w:r>
    </w:p>
    <w:p w14:paraId="694F2222" w14:textId="4F61C0E9" w:rsidR="00371F57" w:rsidRDefault="00371F57" w:rsidP="00371F57">
      <w:pPr>
        <w:pStyle w:val="PargrafodaLista"/>
        <w:numPr>
          <w:ilvl w:val="0"/>
          <w:numId w:val="1"/>
        </w:numPr>
      </w:pPr>
      <w:r>
        <w:t>As orientações contidas nas placas de advertências;</w:t>
      </w:r>
    </w:p>
    <w:p w14:paraId="694D23C2" w14:textId="69BE6481" w:rsidR="00371F57" w:rsidRDefault="00371F57" w:rsidP="00371F57">
      <w:pPr>
        <w:pStyle w:val="PargrafodaLista"/>
        <w:numPr>
          <w:ilvl w:val="0"/>
          <w:numId w:val="1"/>
        </w:numPr>
      </w:pPr>
      <w:r>
        <w:t>Limitando-se a circular, apenas, na área para a qual foi autorizado;</w:t>
      </w:r>
    </w:p>
    <w:p w14:paraId="710862AC" w14:textId="0FA2ADF8" w:rsidR="00371F57" w:rsidRDefault="00CD633B" w:rsidP="00371F57">
      <w:pPr>
        <w:pStyle w:val="PargrafodaLista"/>
        <w:numPr>
          <w:ilvl w:val="0"/>
          <w:numId w:val="1"/>
        </w:numPr>
      </w:pPr>
      <w:r>
        <w:t>Não parar</w:t>
      </w:r>
      <w:r w:rsidR="00371F57">
        <w:t xml:space="preserve"> em fila dupla.</w:t>
      </w:r>
    </w:p>
    <w:p w14:paraId="0AB1A6C6" w14:textId="1C0EBF3B" w:rsidR="00620C31" w:rsidRPr="008D1E43" w:rsidRDefault="00620C31" w:rsidP="00371F57">
      <w:pPr>
        <w:pStyle w:val="PargrafodaLista"/>
        <w:numPr>
          <w:ilvl w:val="0"/>
          <w:numId w:val="1"/>
        </w:numPr>
      </w:pPr>
      <w:r w:rsidRPr="008D1E43">
        <w:t>Trafegar com os faróis do veículo ligados</w:t>
      </w:r>
    </w:p>
    <w:p w14:paraId="72E09AC7" w14:textId="77777777" w:rsidR="00371F57" w:rsidRDefault="00371F57" w:rsidP="00371F57"/>
    <w:p w14:paraId="3968BA09" w14:textId="77777777" w:rsidR="008D1E43" w:rsidRDefault="008D1E43" w:rsidP="00371F57"/>
    <w:p w14:paraId="01B5C2B7" w14:textId="77777777" w:rsidR="008D1E43" w:rsidRDefault="008D1E43" w:rsidP="00371F57"/>
    <w:p w14:paraId="26494EE5" w14:textId="77777777" w:rsidR="00371F57" w:rsidRDefault="00371F57" w:rsidP="00371F57"/>
    <w:p w14:paraId="1F8FED4A" w14:textId="77777777" w:rsidR="00371F57" w:rsidRDefault="00371F57" w:rsidP="00371F57"/>
    <w:p w14:paraId="6F8EED3F" w14:textId="61901DB6" w:rsidR="00371F57" w:rsidRDefault="00371F57" w:rsidP="00371F57">
      <w:pPr>
        <w:jc w:val="center"/>
      </w:pPr>
      <w:r>
        <w:t>São Luís- MA, ____/_____/______</w:t>
      </w:r>
    </w:p>
    <w:p w14:paraId="0DCAA6E8" w14:textId="77777777" w:rsidR="00371F57" w:rsidRDefault="00371F57" w:rsidP="00371F57">
      <w:pPr>
        <w:jc w:val="center"/>
      </w:pPr>
    </w:p>
    <w:p w14:paraId="574AC132" w14:textId="77777777" w:rsidR="00371F57" w:rsidRDefault="00371F57" w:rsidP="00371F57">
      <w:pPr>
        <w:jc w:val="center"/>
      </w:pPr>
    </w:p>
    <w:p w14:paraId="69E28FFA" w14:textId="70D0CABF" w:rsidR="00371F57" w:rsidRDefault="00371F57" w:rsidP="00371F57">
      <w:pPr>
        <w:jc w:val="center"/>
      </w:pPr>
      <w:r>
        <w:t xml:space="preserve">____________________________________________________                                                                     ASS. </w:t>
      </w:r>
      <w:r w:rsidR="00D71777">
        <w:t>do Validador</w:t>
      </w:r>
      <w:r>
        <w:t xml:space="preserve"> lotado na GESEP</w:t>
      </w:r>
    </w:p>
    <w:p w14:paraId="72F8A4A6" w14:textId="26C7AC58" w:rsidR="00511626" w:rsidRPr="00511626" w:rsidRDefault="00511626" w:rsidP="00511626"/>
    <w:p w14:paraId="1B1E1EE6" w14:textId="77777777" w:rsidR="00511626" w:rsidRDefault="00511626" w:rsidP="00511626">
      <w:pPr>
        <w:jc w:val="center"/>
      </w:pPr>
    </w:p>
    <w:p w14:paraId="65646023" w14:textId="77777777" w:rsidR="00371F57" w:rsidRDefault="00371F57" w:rsidP="00511626">
      <w:pPr>
        <w:jc w:val="center"/>
      </w:pPr>
    </w:p>
    <w:p w14:paraId="56C8FA5A" w14:textId="0373A80D" w:rsidR="00371F57" w:rsidRDefault="00371F57" w:rsidP="00511626">
      <w:pPr>
        <w:jc w:val="center"/>
      </w:pPr>
    </w:p>
    <w:p w14:paraId="07029E05" w14:textId="77777777" w:rsidR="00A141C9" w:rsidRDefault="00A141C9" w:rsidP="00511626">
      <w:pPr>
        <w:jc w:val="center"/>
      </w:pPr>
    </w:p>
    <w:p w14:paraId="77392E27" w14:textId="77777777" w:rsidR="00371F57" w:rsidRDefault="00371F57" w:rsidP="00511626">
      <w:pPr>
        <w:jc w:val="center"/>
      </w:pPr>
    </w:p>
    <w:p w14:paraId="67AC77BD" w14:textId="77777777" w:rsidR="00371F57" w:rsidRDefault="00371F57" w:rsidP="00511626">
      <w:pPr>
        <w:jc w:val="center"/>
      </w:pPr>
    </w:p>
    <w:p w14:paraId="1885138E" w14:textId="77777777" w:rsidR="0099116C" w:rsidRDefault="0099116C" w:rsidP="00371F57">
      <w:pPr>
        <w:jc w:val="center"/>
        <w:rPr>
          <w:b/>
        </w:rPr>
      </w:pPr>
    </w:p>
    <w:p w14:paraId="7723CF92" w14:textId="77777777" w:rsidR="00371F57" w:rsidRDefault="00371F57" w:rsidP="00371F57">
      <w:pPr>
        <w:rPr>
          <w:b/>
        </w:rPr>
      </w:pPr>
    </w:p>
    <w:p w14:paraId="3C875F2D" w14:textId="77777777" w:rsidR="00457716" w:rsidRDefault="00457716" w:rsidP="00457716">
      <w:pPr>
        <w:spacing w:line="360" w:lineRule="auto"/>
        <w:jc w:val="center"/>
        <w:rPr>
          <w:rFonts w:cs="Arial"/>
          <w:sz w:val="22"/>
          <w:szCs w:val="22"/>
        </w:rPr>
      </w:pPr>
      <w:r w:rsidRPr="00F9552C">
        <w:rPr>
          <w:rFonts w:cs="Arial"/>
          <w:b/>
          <w:sz w:val="18"/>
        </w:rPr>
        <w:t xml:space="preserve">QUADRO 1: </w:t>
      </w:r>
      <w:r w:rsidRPr="00F9552C">
        <w:rPr>
          <w:rFonts w:cs="Arial"/>
          <w:b/>
          <w:sz w:val="18"/>
          <w:szCs w:val="22"/>
        </w:rPr>
        <w:t xml:space="preserve"> DISPOSITIVOS DE SEGURANÇA – VEÍCULOS DE CARGA</w:t>
      </w:r>
    </w:p>
    <w:tbl>
      <w:tblPr>
        <w:tblW w:w="5000" w:type="pct"/>
        <w:jc w:val="center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4050"/>
        <w:gridCol w:w="821"/>
        <w:gridCol w:w="819"/>
        <w:gridCol w:w="794"/>
        <w:gridCol w:w="817"/>
        <w:gridCol w:w="807"/>
        <w:gridCol w:w="840"/>
        <w:gridCol w:w="778"/>
      </w:tblGrid>
      <w:tr w:rsidR="0019051A" w:rsidRPr="00D5366C" w14:paraId="5006ED45" w14:textId="77777777" w:rsidTr="0019051A">
        <w:trPr>
          <w:trHeight w:val="271"/>
          <w:jc w:val="center"/>
        </w:trPr>
        <w:tc>
          <w:tcPr>
            <w:tcW w:w="2082" w:type="pct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shd w:val="clear" w:color="auto" w:fill="4F81BD"/>
          </w:tcPr>
          <w:p w14:paraId="305B2408" w14:textId="77777777" w:rsidR="0019051A" w:rsidRPr="00D5366C" w:rsidRDefault="0019051A" w:rsidP="00766A7F">
            <w:pPr>
              <w:spacing w:line="360" w:lineRule="auto"/>
              <w:ind w:left="142"/>
              <w:jc w:val="center"/>
              <w:rPr>
                <w:rFonts w:cs="Arial"/>
                <w:b/>
                <w:bCs/>
                <w:color w:val="FFFFFF"/>
                <w:sz w:val="20"/>
                <w:szCs w:val="18"/>
              </w:rPr>
            </w:pPr>
            <w:r w:rsidRPr="00D5366C">
              <w:rPr>
                <w:rFonts w:cs="Arial"/>
                <w:b/>
                <w:bCs/>
                <w:color w:val="FFFFFF"/>
                <w:sz w:val="20"/>
                <w:szCs w:val="18"/>
              </w:rPr>
              <w:t>DISPOSITIVOS</w:t>
            </w:r>
          </w:p>
        </w:tc>
        <w:tc>
          <w:tcPr>
            <w:tcW w:w="422" w:type="pct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auto" w:fill="4F81BD"/>
          </w:tcPr>
          <w:p w14:paraId="00087414" w14:textId="384E6493" w:rsidR="0019051A" w:rsidRPr="00D5366C" w:rsidRDefault="0019051A" w:rsidP="00766A7F">
            <w:pPr>
              <w:spacing w:line="360" w:lineRule="auto"/>
              <w:ind w:left="142"/>
              <w:jc w:val="center"/>
              <w:rPr>
                <w:rFonts w:cs="Arial"/>
                <w:b/>
                <w:bCs/>
                <w:color w:val="FFFFFF"/>
                <w:sz w:val="20"/>
                <w:szCs w:val="18"/>
              </w:rPr>
            </w:pPr>
            <w:r>
              <w:rPr>
                <w:rFonts w:cs="Arial"/>
                <w:b/>
                <w:bCs/>
                <w:color w:val="FFFFFF"/>
                <w:sz w:val="20"/>
                <w:szCs w:val="18"/>
              </w:rPr>
              <w:t>VP</w:t>
            </w:r>
          </w:p>
        </w:tc>
        <w:tc>
          <w:tcPr>
            <w:tcW w:w="421" w:type="pct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auto" w:fill="4F81BD"/>
          </w:tcPr>
          <w:p w14:paraId="338202DA" w14:textId="69C685D0" w:rsidR="0019051A" w:rsidRPr="00D5366C" w:rsidRDefault="0019051A" w:rsidP="00766A7F">
            <w:pPr>
              <w:spacing w:line="360" w:lineRule="auto"/>
              <w:ind w:left="142"/>
              <w:jc w:val="center"/>
              <w:rPr>
                <w:rFonts w:cs="Arial"/>
                <w:b/>
                <w:bCs/>
                <w:color w:val="FFFFFF"/>
                <w:sz w:val="20"/>
                <w:szCs w:val="18"/>
              </w:rPr>
            </w:pPr>
            <w:r w:rsidRPr="00D5366C">
              <w:rPr>
                <w:rFonts w:cs="Arial"/>
                <w:b/>
                <w:bCs/>
                <w:color w:val="FFFFFF"/>
                <w:sz w:val="20"/>
                <w:szCs w:val="18"/>
              </w:rPr>
              <w:t>CAB</w:t>
            </w:r>
          </w:p>
        </w:tc>
        <w:tc>
          <w:tcPr>
            <w:tcW w:w="408" w:type="pct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auto" w:fill="4F81BD"/>
          </w:tcPr>
          <w:p w14:paraId="1DB424A9" w14:textId="77777777" w:rsidR="0019051A" w:rsidRPr="00D5366C" w:rsidRDefault="0019051A" w:rsidP="00766A7F">
            <w:pPr>
              <w:spacing w:line="360" w:lineRule="auto"/>
              <w:ind w:left="142"/>
              <w:jc w:val="center"/>
              <w:rPr>
                <w:rFonts w:cs="Arial"/>
                <w:b/>
                <w:bCs/>
                <w:color w:val="FFFFFF"/>
                <w:sz w:val="20"/>
                <w:szCs w:val="18"/>
              </w:rPr>
            </w:pPr>
            <w:r w:rsidRPr="00D5366C">
              <w:rPr>
                <w:rFonts w:cs="Arial"/>
                <w:b/>
                <w:bCs/>
                <w:color w:val="FFFFFF"/>
                <w:sz w:val="20"/>
                <w:szCs w:val="18"/>
              </w:rPr>
              <w:t>CAT</w:t>
            </w:r>
          </w:p>
        </w:tc>
        <w:tc>
          <w:tcPr>
            <w:tcW w:w="420" w:type="pct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auto" w:fill="4F81BD"/>
          </w:tcPr>
          <w:p w14:paraId="22EF3B77" w14:textId="77777777" w:rsidR="0019051A" w:rsidRPr="00D5366C" w:rsidRDefault="0019051A" w:rsidP="00766A7F">
            <w:pPr>
              <w:spacing w:line="360" w:lineRule="auto"/>
              <w:ind w:left="142"/>
              <w:jc w:val="center"/>
              <w:rPr>
                <w:rFonts w:cs="Arial"/>
                <w:b/>
                <w:bCs/>
                <w:color w:val="FFFFFF"/>
                <w:sz w:val="20"/>
                <w:szCs w:val="18"/>
              </w:rPr>
            </w:pPr>
            <w:r w:rsidRPr="00D5366C">
              <w:rPr>
                <w:rFonts w:cs="Arial"/>
                <w:b/>
                <w:bCs/>
                <w:color w:val="FFFFFF"/>
                <w:sz w:val="20"/>
                <w:szCs w:val="18"/>
              </w:rPr>
              <w:t>CAC</w:t>
            </w:r>
          </w:p>
        </w:tc>
        <w:tc>
          <w:tcPr>
            <w:tcW w:w="415" w:type="pct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auto" w:fill="4F81BD"/>
          </w:tcPr>
          <w:p w14:paraId="4EC9166D" w14:textId="77777777" w:rsidR="0019051A" w:rsidRPr="00D5366C" w:rsidRDefault="0019051A" w:rsidP="00766A7F">
            <w:pPr>
              <w:spacing w:line="360" w:lineRule="auto"/>
              <w:ind w:left="142"/>
              <w:jc w:val="center"/>
              <w:rPr>
                <w:rFonts w:cs="Arial"/>
                <w:b/>
                <w:bCs/>
                <w:color w:val="FFFFFF"/>
                <w:sz w:val="20"/>
                <w:szCs w:val="18"/>
              </w:rPr>
            </w:pPr>
            <w:r w:rsidRPr="00D5366C">
              <w:rPr>
                <w:rFonts w:cs="Arial"/>
                <w:b/>
                <w:bCs/>
                <w:color w:val="FFFFFF"/>
                <w:sz w:val="20"/>
                <w:szCs w:val="18"/>
              </w:rPr>
              <w:t>CRP</w:t>
            </w:r>
          </w:p>
        </w:tc>
        <w:tc>
          <w:tcPr>
            <w:tcW w:w="432" w:type="pct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auto" w:fill="4F81BD"/>
          </w:tcPr>
          <w:p w14:paraId="136E3768" w14:textId="77777777" w:rsidR="0019051A" w:rsidRPr="00D5366C" w:rsidRDefault="0019051A" w:rsidP="00766A7F">
            <w:pPr>
              <w:spacing w:line="360" w:lineRule="auto"/>
              <w:ind w:left="142"/>
              <w:jc w:val="center"/>
              <w:rPr>
                <w:rFonts w:cs="Arial"/>
                <w:b/>
                <w:bCs/>
                <w:color w:val="FFFFFF"/>
                <w:sz w:val="20"/>
                <w:szCs w:val="18"/>
              </w:rPr>
            </w:pPr>
            <w:r w:rsidRPr="00D5366C">
              <w:rPr>
                <w:rFonts w:cs="Arial"/>
                <w:b/>
                <w:bCs/>
                <w:color w:val="FFFFFF"/>
                <w:sz w:val="20"/>
                <w:szCs w:val="18"/>
              </w:rPr>
              <w:t>CAM</w:t>
            </w:r>
          </w:p>
        </w:tc>
        <w:tc>
          <w:tcPr>
            <w:tcW w:w="400" w:type="pct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4F81BD"/>
          </w:tcPr>
          <w:p w14:paraId="0650422A" w14:textId="77777777" w:rsidR="0019051A" w:rsidRPr="00D5366C" w:rsidRDefault="0019051A" w:rsidP="00766A7F">
            <w:pPr>
              <w:spacing w:line="360" w:lineRule="auto"/>
              <w:ind w:left="142"/>
              <w:jc w:val="center"/>
              <w:rPr>
                <w:rFonts w:cs="Arial"/>
                <w:b/>
                <w:bCs/>
                <w:color w:val="FFFFFF"/>
                <w:sz w:val="20"/>
                <w:szCs w:val="18"/>
              </w:rPr>
            </w:pPr>
            <w:r w:rsidRPr="00D5366C">
              <w:rPr>
                <w:rFonts w:cs="Arial"/>
                <w:b/>
                <w:bCs/>
                <w:color w:val="FFFFFF"/>
                <w:sz w:val="20"/>
                <w:szCs w:val="18"/>
              </w:rPr>
              <w:t>CPL</w:t>
            </w:r>
          </w:p>
        </w:tc>
      </w:tr>
      <w:tr w:rsidR="0019051A" w:rsidRPr="00D5366C" w14:paraId="52227B97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D3DFEE"/>
          </w:tcPr>
          <w:p w14:paraId="34C949C2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</w:rPr>
              <w:t>Cinto de Segurança</w:t>
            </w:r>
          </w:p>
        </w:tc>
        <w:tc>
          <w:tcPr>
            <w:tcW w:w="422" w:type="pct"/>
            <w:tcBorders>
              <w:right w:val="nil"/>
            </w:tcBorders>
            <w:shd w:val="clear" w:color="auto" w:fill="D3DFEE"/>
          </w:tcPr>
          <w:p w14:paraId="12EF3B74" w14:textId="6F675CBC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D3DFEE"/>
          </w:tcPr>
          <w:p w14:paraId="291F5B37" w14:textId="5F59CBE0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D3DFEE"/>
          </w:tcPr>
          <w:p w14:paraId="32FB0840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D3DFEE"/>
          </w:tcPr>
          <w:p w14:paraId="63784CB9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D3DFEE"/>
          </w:tcPr>
          <w:p w14:paraId="19244E5E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D3DFEE"/>
          </w:tcPr>
          <w:p w14:paraId="20DF3AFA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D3DFEE"/>
          </w:tcPr>
          <w:p w14:paraId="2EE63F98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</w:tr>
      <w:tr w:rsidR="0019051A" w:rsidRPr="00D5366C" w14:paraId="384F3247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auto"/>
          </w:tcPr>
          <w:p w14:paraId="0FEC33BD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</w:rPr>
              <w:t>Luz pisca alerta</w:t>
            </w:r>
          </w:p>
        </w:tc>
        <w:tc>
          <w:tcPr>
            <w:tcW w:w="422" w:type="pct"/>
            <w:tcBorders>
              <w:right w:val="nil"/>
            </w:tcBorders>
          </w:tcPr>
          <w:p w14:paraId="6D1E985F" w14:textId="6B5D7CEC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auto"/>
          </w:tcPr>
          <w:p w14:paraId="73899201" w14:textId="7EC8818A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auto"/>
          </w:tcPr>
          <w:p w14:paraId="7FB320FA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auto"/>
          </w:tcPr>
          <w:p w14:paraId="16051753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auto"/>
          </w:tcPr>
          <w:p w14:paraId="5C5C9268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auto"/>
          </w:tcPr>
          <w:p w14:paraId="66699604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auto"/>
          </w:tcPr>
          <w:p w14:paraId="7BAD096A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</w:tr>
      <w:tr w:rsidR="0019051A" w:rsidRPr="00D5366C" w14:paraId="530B496B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D3DFEE"/>
          </w:tcPr>
          <w:p w14:paraId="5148908E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</w:rPr>
              <w:t>Luzes indicadoras de direção</w:t>
            </w:r>
          </w:p>
        </w:tc>
        <w:tc>
          <w:tcPr>
            <w:tcW w:w="422" w:type="pct"/>
            <w:tcBorders>
              <w:right w:val="nil"/>
            </w:tcBorders>
            <w:shd w:val="clear" w:color="auto" w:fill="D3DFEE"/>
          </w:tcPr>
          <w:p w14:paraId="26B74A52" w14:textId="7C8E67D6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D3DFEE"/>
          </w:tcPr>
          <w:p w14:paraId="67DE6B5B" w14:textId="49C85D7C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D3DFEE"/>
          </w:tcPr>
          <w:p w14:paraId="5AC95EBE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D3DFEE"/>
          </w:tcPr>
          <w:p w14:paraId="7A44934F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D3DFEE"/>
          </w:tcPr>
          <w:p w14:paraId="33D43A4E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D3DFEE"/>
          </w:tcPr>
          <w:p w14:paraId="6FCD9EDF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D3DFEE"/>
          </w:tcPr>
          <w:p w14:paraId="3E54B75D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</w:tr>
      <w:tr w:rsidR="0019051A" w:rsidRPr="00D5366C" w14:paraId="46FF6F3B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auto"/>
          </w:tcPr>
          <w:p w14:paraId="730C7784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</w:rPr>
              <w:t>Faróis Dianteiros</w:t>
            </w:r>
          </w:p>
        </w:tc>
        <w:tc>
          <w:tcPr>
            <w:tcW w:w="422" w:type="pct"/>
            <w:tcBorders>
              <w:right w:val="nil"/>
            </w:tcBorders>
          </w:tcPr>
          <w:p w14:paraId="18F8C636" w14:textId="7E32718D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auto"/>
          </w:tcPr>
          <w:p w14:paraId="40520780" w14:textId="60AAF152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auto"/>
          </w:tcPr>
          <w:p w14:paraId="25F69FC7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auto"/>
          </w:tcPr>
          <w:p w14:paraId="015C6CD0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auto"/>
          </w:tcPr>
          <w:p w14:paraId="51C72108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auto"/>
          </w:tcPr>
          <w:p w14:paraId="5F4B15F5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auto"/>
          </w:tcPr>
          <w:p w14:paraId="5E964C71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</w:tr>
      <w:tr w:rsidR="0019051A" w:rsidRPr="00D5366C" w14:paraId="632177EA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D3DFEE"/>
          </w:tcPr>
          <w:p w14:paraId="505AFEA7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</w:rPr>
              <w:t>Faróis Traseiros</w:t>
            </w:r>
          </w:p>
        </w:tc>
        <w:tc>
          <w:tcPr>
            <w:tcW w:w="422" w:type="pct"/>
            <w:tcBorders>
              <w:right w:val="nil"/>
            </w:tcBorders>
            <w:shd w:val="clear" w:color="auto" w:fill="D3DFEE"/>
          </w:tcPr>
          <w:p w14:paraId="07D438CC" w14:textId="703B3551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D3DFEE"/>
          </w:tcPr>
          <w:p w14:paraId="4DE82CCD" w14:textId="1AD8BCEB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D3DFEE"/>
          </w:tcPr>
          <w:p w14:paraId="5F0B9009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D3DFEE"/>
          </w:tcPr>
          <w:p w14:paraId="59A181C2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D3DFEE"/>
          </w:tcPr>
          <w:p w14:paraId="23FBDD2C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D3DFEE"/>
          </w:tcPr>
          <w:p w14:paraId="1060B7D4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D3DFEE"/>
          </w:tcPr>
          <w:p w14:paraId="6979077F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</w:tr>
      <w:tr w:rsidR="0019051A" w:rsidRPr="00D5366C" w14:paraId="1529FAE0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auto"/>
          </w:tcPr>
          <w:p w14:paraId="1602319D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</w:rPr>
              <w:t>Luzes de Freio</w:t>
            </w:r>
          </w:p>
        </w:tc>
        <w:tc>
          <w:tcPr>
            <w:tcW w:w="422" w:type="pct"/>
            <w:tcBorders>
              <w:right w:val="nil"/>
            </w:tcBorders>
          </w:tcPr>
          <w:p w14:paraId="03FF936A" w14:textId="2A795173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auto"/>
          </w:tcPr>
          <w:p w14:paraId="6D361333" w14:textId="7393B123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auto"/>
          </w:tcPr>
          <w:p w14:paraId="4E8B6A16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auto"/>
          </w:tcPr>
          <w:p w14:paraId="5571B0D2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auto"/>
          </w:tcPr>
          <w:p w14:paraId="05995889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auto"/>
          </w:tcPr>
          <w:p w14:paraId="66E636FD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auto"/>
          </w:tcPr>
          <w:p w14:paraId="28D88318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</w:tr>
      <w:tr w:rsidR="0019051A" w:rsidRPr="00D5366C" w14:paraId="32227EFC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D3DFEE"/>
          </w:tcPr>
          <w:p w14:paraId="068A1DF9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</w:rPr>
              <w:t xml:space="preserve">Buzina </w:t>
            </w:r>
          </w:p>
        </w:tc>
        <w:tc>
          <w:tcPr>
            <w:tcW w:w="422" w:type="pct"/>
            <w:tcBorders>
              <w:right w:val="nil"/>
            </w:tcBorders>
            <w:shd w:val="clear" w:color="auto" w:fill="D3DFEE"/>
          </w:tcPr>
          <w:p w14:paraId="329F2453" w14:textId="0B366759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D3DFEE"/>
          </w:tcPr>
          <w:p w14:paraId="7BAC8E94" w14:textId="7EC6FB2F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D3DFEE"/>
          </w:tcPr>
          <w:p w14:paraId="25E6BBA7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D3DFEE"/>
          </w:tcPr>
          <w:p w14:paraId="1FB9C120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D3DFEE"/>
          </w:tcPr>
          <w:p w14:paraId="343298BB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D3DFEE"/>
          </w:tcPr>
          <w:p w14:paraId="141A08F1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D3DFEE"/>
          </w:tcPr>
          <w:p w14:paraId="45D5B235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</w:tr>
      <w:tr w:rsidR="0019051A" w:rsidRPr="00D5366C" w14:paraId="7E2768CF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auto"/>
          </w:tcPr>
          <w:p w14:paraId="706E5A51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</w:rPr>
              <w:t>Alarme sonoro de Ré</w:t>
            </w:r>
          </w:p>
        </w:tc>
        <w:tc>
          <w:tcPr>
            <w:tcW w:w="422" w:type="pct"/>
            <w:tcBorders>
              <w:right w:val="nil"/>
            </w:tcBorders>
          </w:tcPr>
          <w:p w14:paraId="4A474766" w14:textId="7F2B2F56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auto"/>
          </w:tcPr>
          <w:p w14:paraId="548BCE49" w14:textId="1E414D82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auto"/>
          </w:tcPr>
          <w:p w14:paraId="12759FE9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auto"/>
          </w:tcPr>
          <w:p w14:paraId="45847BDF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auto"/>
          </w:tcPr>
          <w:p w14:paraId="0690E5C5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auto"/>
          </w:tcPr>
          <w:p w14:paraId="7FCB5C2D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auto"/>
          </w:tcPr>
          <w:p w14:paraId="379C3198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</w:tr>
      <w:tr w:rsidR="0019051A" w:rsidRPr="00D5366C" w14:paraId="7486ADE1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D3DFEE"/>
          </w:tcPr>
          <w:p w14:paraId="48ECD02C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</w:rPr>
              <w:t>Limpador de Para-Brisa</w:t>
            </w:r>
          </w:p>
        </w:tc>
        <w:tc>
          <w:tcPr>
            <w:tcW w:w="422" w:type="pct"/>
            <w:tcBorders>
              <w:right w:val="nil"/>
            </w:tcBorders>
            <w:shd w:val="clear" w:color="auto" w:fill="D3DFEE"/>
          </w:tcPr>
          <w:p w14:paraId="09A794F5" w14:textId="1FD330BB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D3DFEE"/>
          </w:tcPr>
          <w:p w14:paraId="3FFB154E" w14:textId="2B8ADF5C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D3DFEE"/>
          </w:tcPr>
          <w:p w14:paraId="1E6D2BB4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D3DFEE"/>
          </w:tcPr>
          <w:p w14:paraId="5D324E1D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D3DFEE"/>
          </w:tcPr>
          <w:p w14:paraId="6DEB9170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D3DFEE"/>
          </w:tcPr>
          <w:p w14:paraId="01376CE7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D3DFEE"/>
          </w:tcPr>
          <w:p w14:paraId="46598D18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</w:tr>
      <w:tr w:rsidR="0019051A" w:rsidRPr="00D5366C" w14:paraId="5B62418A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auto"/>
          </w:tcPr>
          <w:p w14:paraId="6DC98613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</w:rPr>
              <w:t>Freio de serviço</w:t>
            </w:r>
          </w:p>
        </w:tc>
        <w:tc>
          <w:tcPr>
            <w:tcW w:w="422" w:type="pct"/>
            <w:tcBorders>
              <w:right w:val="nil"/>
            </w:tcBorders>
          </w:tcPr>
          <w:p w14:paraId="09A901BD" w14:textId="04012EE2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auto"/>
          </w:tcPr>
          <w:p w14:paraId="6729721F" w14:textId="7D0A27E2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auto"/>
          </w:tcPr>
          <w:p w14:paraId="3C0C0CC4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auto"/>
          </w:tcPr>
          <w:p w14:paraId="35529E8F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auto"/>
          </w:tcPr>
          <w:p w14:paraId="3D99A83E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auto"/>
          </w:tcPr>
          <w:p w14:paraId="4AD839A0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auto"/>
          </w:tcPr>
          <w:p w14:paraId="64278690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</w:tr>
      <w:tr w:rsidR="0019051A" w:rsidRPr="00D5366C" w14:paraId="2E224E25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D3DFEE"/>
          </w:tcPr>
          <w:p w14:paraId="6379354E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</w:rPr>
              <w:t>Freio de Estacionamento</w:t>
            </w:r>
          </w:p>
        </w:tc>
        <w:tc>
          <w:tcPr>
            <w:tcW w:w="422" w:type="pct"/>
            <w:tcBorders>
              <w:right w:val="nil"/>
            </w:tcBorders>
            <w:shd w:val="clear" w:color="auto" w:fill="D3DFEE"/>
          </w:tcPr>
          <w:p w14:paraId="2CDB69E7" w14:textId="3C704960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D3DFEE"/>
          </w:tcPr>
          <w:p w14:paraId="3BFED9F0" w14:textId="33B47438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D3DFEE"/>
          </w:tcPr>
          <w:p w14:paraId="3AFB958B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D3DFEE"/>
          </w:tcPr>
          <w:p w14:paraId="60A4C8AA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D3DFEE"/>
          </w:tcPr>
          <w:p w14:paraId="2CB3136D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D3DFEE"/>
          </w:tcPr>
          <w:p w14:paraId="6CFD0520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D3DFEE"/>
          </w:tcPr>
          <w:p w14:paraId="41BA963C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</w:tr>
      <w:tr w:rsidR="0019051A" w:rsidRPr="00D5366C" w14:paraId="30ABA710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auto"/>
          </w:tcPr>
          <w:p w14:paraId="751CACD1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</w:rPr>
              <w:t>Extintor de Incêndio</w:t>
            </w:r>
          </w:p>
        </w:tc>
        <w:tc>
          <w:tcPr>
            <w:tcW w:w="422" w:type="pct"/>
            <w:tcBorders>
              <w:right w:val="nil"/>
            </w:tcBorders>
          </w:tcPr>
          <w:p w14:paraId="0FF6F185" w14:textId="4CB5B922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auto"/>
          </w:tcPr>
          <w:p w14:paraId="681EC3C9" w14:textId="787A896C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auto"/>
          </w:tcPr>
          <w:p w14:paraId="7F49EB94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auto"/>
          </w:tcPr>
          <w:p w14:paraId="51DF8CBE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auto"/>
          </w:tcPr>
          <w:p w14:paraId="08273828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auto"/>
          </w:tcPr>
          <w:p w14:paraId="63A215EB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auto"/>
          </w:tcPr>
          <w:p w14:paraId="5C2FCBD6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</w:tr>
      <w:tr w:rsidR="0019051A" w:rsidRPr="00D5366C" w14:paraId="41B35360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D3DFEE"/>
          </w:tcPr>
          <w:p w14:paraId="4434CDE1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</w:rPr>
              <w:t>Retrovisores Laterais</w:t>
            </w:r>
          </w:p>
        </w:tc>
        <w:tc>
          <w:tcPr>
            <w:tcW w:w="422" w:type="pct"/>
            <w:tcBorders>
              <w:right w:val="nil"/>
            </w:tcBorders>
            <w:shd w:val="clear" w:color="auto" w:fill="D3DFEE"/>
          </w:tcPr>
          <w:p w14:paraId="74070713" w14:textId="50DAF174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D3DFEE"/>
          </w:tcPr>
          <w:p w14:paraId="38CB0C00" w14:textId="0F9C2368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D3DFEE"/>
          </w:tcPr>
          <w:p w14:paraId="60983EFB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D3DFEE"/>
          </w:tcPr>
          <w:p w14:paraId="4BB4FB00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D3DFEE"/>
          </w:tcPr>
          <w:p w14:paraId="790E0457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D3DFEE"/>
          </w:tcPr>
          <w:p w14:paraId="29C9798A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D3DFEE"/>
          </w:tcPr>
          <w:p w14:paraId="31486765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</w:tr>
      <w:tr w:rsidR="0019051A" w:rsidRPr="00D5366C" w14:paraId="6A2A933A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auto"/>
          </w:tcPr>
          <w:p w14:paraId="179260DF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</w:rPr>
              <w:t xml:space="preserve">Faixa Refletiva (vermelha/ branca) </w:t>
            </w:r>
          </w:p>
        </w:tc>
        <w:tc>
          <w:tcPr>
            <w:tcW w:w="422" w:type="pct"/>
            <w:tcBorders>
              <w:right w:val="nil"/>
            </w:tcBorders>
          </w:tcPr>
          <w:p w14:paraId="48CA1ED2" w14:textId="63CF08AF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auto"/>
          </w:tcPr>
          <w:p w14:paraId="659AFA11" w14:textId="4CA749E1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auto"/>
          </w:tcPr>
          <w:p w14:paraId="05783AB7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auto"/>
          </w:tcPr>
          <w:p w14:paraId="70713E77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auto"/>
          </w:tcPr>
          <w:p w14:paraId="43766014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auto"/>
          </w:tcPr>
          <w:p w14:paraId="2F50BB0E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auto"/>
          </w:tcPr>
          <w:p w14:paraId="4724CF1E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</w:tr>
      <w:tr w:rsidR="0019051A" w:rsidRPr="00D5366C" w14:paraId="5D1924FA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D3DFEE"/>
          </w:tcPr>
          <w:p w14:paraId="7E5F1665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</w:rPr>
              <w:t>Adesivo de Peso do Equipamento</w:t>
            </w:r>
          </w:p>
        </w:tc>
        <w:tc>
          <w:tcPr>
            <w:tcW w:w="422" w:type="pct"/>
            <w:tcBorders>
              <w:right w:val="nil"/>
            </w:tcBorders>
            <w:shd w:val="clear" w:color="auto" w:fill="D3DFEE"/>
          </w:tcPr>
          <w:p w14:paraId="4DD90B0D" w14:textId="697656C8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D3DFEE"/>
          </w:tcPr>
          <w:p w14:paraId="20EB2A56" w14:textId="0D0D2F3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DA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D3DFEE"/>
          </w:tcPr>
          <w:p w14:paraId="78C3F2A4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DA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D3DFEE"/>
          </w:tcPr>
          <w:p w14:paraId="10406FC6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DA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D3DFEE"/>
          </w:tcPr>
          <w:p w14:paraId="130CAB84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DA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D3DFEE"/>
          </w:tcPr>
          <w:p w14:paraId="681C9D59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D3DFEE"/>
          </w:tcPr>
          <w:p w14:paraId="2CCD5A97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</w:tr>
      <w:tr w:rsidR="0019051A" w:rsidRPr="00D5366C" w14:paraId="09BB5270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auto"/>
          </w:tcPr>
          <w:p w14:paraId="28AC67A9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</w:rPr>
              <w:t>Dispositivo de Aterramento</w:t>
            </w:r>
          </w:p>
        </w:tc>
        <w:tc>
          <w:tcPr>
            <w:tcW w:w="422" w:type="pct"/>
            <w:tcBorders>
              <w:right w:val="nil"/>
            </w:tcBorders>
          </w:tcPr>
          <w:p w14:paraId="3202D41E" w14:textId="2C043F0F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auto"/>
          </w:tcPr>
          <w:p w14:paraId="791173E4" w14:textId="1A89C2CC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auto"/>
          </w:tcPr>
          <w:p w14:paraId="2D97E631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auto"/>
          </w:tcPr>
          <w:p w14:paraId="3766C316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auto"/>
          </w:tcPr>
          <w:p w14:paraId="7C57024C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auto"/>
          </w:tcPr>
          <w:p w14:paraId="31001F9C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auto"/>
          </w:tcPr>
          <w:p w14:paraId="6CC98334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</w:tr>
      <w:tr w:rsidR="0019051A" w:rsidRPr="00D5366C" w14:paraId="73B4D0CC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D3DFEE"/>
          </w:tcPr>
          <w:p w14:paraId="72563F91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</w:rPr>
              <w:t>Adesivo de Identificação da Empresa</w:t>
            </w:r>
          </w:p>
        </w:tc>
        <w:tc>
          <w:tcPr>
            <w:tcW w:w="422" w:type="pct"/>
            <w:tcBorders>
              <w:right w:val="nil"/>
            </w:tcBorders>
            <w:shd w:val="clear" w:color="auto" w:fill="D3DFEE"/>
          </w:tcPr>
          <w:p w14:paraId="07B60DB1" w14:textId="76CB2946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D3DFEE"/>
          </w:tcPr>
          <w:p w14:paraId="71D1964F" w14:textId="31904BBB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D3DFEE"/>
          </w:tcPr>
          <w:p w14:paraId="10803FA0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D3DFEE"/>
          </w:tcPr>
          <w:p w14:paraId="23159865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D3DFEE"/>
          </w:tcPr>
          <w:p w14:paraId="0E84282C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D3DFEE"/>
          </w:tcPr>
          <w:p w14:paraId="7F05CC6A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D3DFEE"/>
          </w:tcPr>
          <w:p w14:paraId="1C7FF3B3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</w:tr>
      <w:tr w:rsidR="0019051A" w:rsidRPr="00D5366C" w14:paraId="4625F43E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auto"/>
          </w:tcPr>
          <w:p w14:paraId="7ABB19D7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color w:val="0070C0"/>
                <w:sz w:val="18"/>
                <w:szCs w:val="18"/>
                <w:u w:val="single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</w:rPr>
              <w:t>Alarme sonoro de altura báscula (15 cm)</w:t>
            </w:r>
          </w:p>
        </w:tc>
        <w:tc>
          <w:tcPr>
            <w:tcW w:w="422" w:type="pct"/>
            <w:tcBorders>
              <w:right w:val="nil"/>
            </w:tcBorders>
          </w:tcPr>
          <w:p w14:paraId="758E9543" w14:textId="3D457022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auto"/>
          </w:tcPr>
          <w:p w14:paraId="76DB577F" w14:textId="6E380116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auto"/>
          </w:tcPr>
          <w:p w14:paraId="57B88FDB" w14:textId="77777777" w:rsidR="0019051A" w:rsidRPr="00D5366C" w:rsidRDefault="0019051A" w:rsidP="0019051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auto"/>
          </w:tcPr>
          <w:p w14:paraId="5E73B3FA" w14:textId="77777777" w:rsidR="0019051A" w:rsidRPr="00D5366C" w:rsidRDefault="0019051A" w:rsidP="0019051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auto"/>
          </w:tcPr>
          <w:p w14:paraId="17CC5B7C" w14:textId="77777777" w:rsidR="0019051A" w:rsidRPr="00D5366C" w:rsidRDefault="0019051A" w:rsidP="0019051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auto"/>
          </w:tcPr>
          <w:p w14:paraId="15DE5979" w14:textId="77777777" w:rsidR="0019051A" w:rsidRPr="00D5366C" w:rsidRDefault="0019051A" w:rsidP="0019051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auto"/>
          </w:tcPr>
          <w:p w14:paraId="0E1B3DFE" w14:textId="77777777" w:rsidR="0019051A" w:rsidRPr="00D5366C" w:rsidRDefault="0019051A" w:rsidP="0019051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</w:tr>
      <w:tr w:rsidR="0019051A" w:rsidRPr="00D5366C" w14:paraId="1EB06CF6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D3DFEE"/>
          </w:tcPr>
          <w:p w14:paraId="3917C67D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</w:rPr>
              <w:t xml:space="preserve">Bica nas laterais inferior da báscula </w:t>
            </w:r>
          </w:p>
        </w:tc>
        <w:tc>
          <w:tcPr>
            <w:tcW w:w="422" w:type="pct"/>
            <w:tcBorders>
              <w:right w:val="nil"/>
            </w:tcBorders>
            <w:shd w:val="clear" w:color="auto" w:fill="D3DFEE"/>
          </w:tcPr>
          <w:p w14:paraId="16E8282A" w14:textId="28D4ED2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D3DFEE"/>
          </w:tcPr>
          <w:p w14:paraId="60268CB0" w14:textId="7A01174F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D3DFEE"/>
          </w:tcPr>
          <w:p w14:paraId="41F02FA1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D3DFEE"/>
          </w:tcPr>
          <w:p w14:paraId="365FF859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D3DFEE"/>
          </w:tcPr>
          <w:p w14:paraId="1AC74567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D3DFEE"/>
          </w:tcPr>
          <w:p w14:paraId="69BE3670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D3DFEE"/>
          </w:tcPr>
          <w:p w14:paraId="413B6577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</w:tr>
      <w:tr w:rsidR="0019051A" w:rsidRPr="00D5366C" w14:paraId="471907F4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auto"/>
          </w:tcPr>
          <w:p w14:paraId="7150CDF7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</w:rPr>
              <w:t>Adesivo de Capacidade Nominal de Carga</w:t>
            </w:r>
          </w:p>
        </w:tc>
        <w:tc>
          <w:tcPr>
            <w:tcW w:w="422" w:type="pct"/>
            <w:tcBorders>
              <w:right w:val="nil"/>
            </w:tcBorders>
          </w:tcPr>
          <w:p w14:paraId="7D956053" w14:textId="1B362476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auto"/>
          </w:tcPr>
          <w:p w14:paraId="43FA6A33" w14:textId="63598D7A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auto"/>
          </w:tcPr>
          <w:p w14:paraId="78C90EE6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auto"/>
          </w:tcPr>
          <w:p w14:paraId="544D8EBB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auto"/>
          </w:tcPr>
          <w:p w14:paraId="3E697B78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auto"/>
          </w:tcPr>
          <w:p w14:paraId="6FB274C5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auto"/>
          </w:tcPr>
          <w:p w14:paraId="2C36A307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</w:tr>
      <w:tr w:rsidR="0019051A" w:rsidRPr="00D5366C" w14:paraId="247CEEF9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D3DFEE"/>
          </w:tcPr>
          <w:p w14:paraId="2652EF43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</w:rPr>
              <w:t>Placa de Tipo de Combustível/ Perigo</w:t>
            </w:r>
          </w:p>
        </w:tc>
        <w:tc>
          <w:tcPr>
            <w:tcW w:w="422" w:type="pct"/>
            <w:tcBorders>
              <w:right w:val="nil"/>
            </w:tcBorders>
            <w:shd w:val="clear" w:color="auto" w:fill="D3DFEE"/>
          </w:tcPr>
          <w:p w14:paraId="3DF7EF99" w14:textId="6A02075A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D3DFEE"/>
          </w:tcPr>
          <w:p w14:paraId="56B1AC17" w14:textId="669D5CA4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D3DFEE"/>
          </w:tcPr>
          <w:p w14:paraId="7923C485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D3DFEE"/>
          </w:tcPr>
          <w:p w14:paraId="6C371E2C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D3DFEE"/>
          </w:tcPr>
          <w:p w14:paraId="198D6191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D3DFEE"/>
          </w:tcPr>
          <w:p w14:paraId="5FE4BA96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D3DFEE"/>
          </w:tcPr>
          <w:p w14:paraId="64D6EE32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</w:tr>
      <w:tr w:rsidR="0019051A" w:rsidRPr="00D5366C" w14:paraId="4B5D2D99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auto"/>
          </w:tcPr>
          <w:p w14:paraId="67E89521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</w:rPr>
              <w:t>Placa de espaço confinado</w:t>
            </w:r>
          </w:p>
        </w:tc>
        <w:tc>
          <w:tcPr>
            <w:tcW w:w="422" w:type="pct"/>
            <w:tcBorders>
              <w:right w:val="nil"/>
            </w:tcBorders>
          </w:tcPr>
          <w:p w14:paraId="4831B086" w14:textId="6AE1019A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auto"/>
          </w:tcPr>
          <w:p w14:paraId="60AE088D" w14:textId="6BAF8943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auto"/>
          </w:tcPr>
          <w:p w14:paraId="0F8AE2D7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auto"/>
          </w:tcPr>
          <w:p w14:paraId="5E2D0EDF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auto"/>
          </w:tcPr>
          <w:p w14:paraId="01A066C5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auto"/>
          </w:tcPr>
          <w:p w14:paraId="01933A4F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auto"/>
          </w:tcPr>
          <w:p w14:paraId="083098A9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NA</w:t>
            </w:r>
          </w:p>
        </w:tc>
      </w:tr>
      <w:tr w:rsidR="0019051A" w:rsidRPr="00D5366C" w14:paraId="4A937BBE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DEEAF6" w:themeFill="accent1" w:themeFillTint="33"/>
          </w:tcPr>
          <w:p w14:paraId="5A61F445" w14:textId="4B495F7F" w:rsidR="0019051A" w:rsidRPr="00D5366C" w:rsidRDefault="0019051A" w:rsidP="0019051A">
            <w:pPr>
              <w:tabs>
                <w:tab w:val="right" w:pos="4155"/>
              </w:tabs>
              <w:spacing w:line="360" w:lineRule="auto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  <w:lang w:val="pt-PT"/>
              </w:rPr>
              <w:t>Placa do veículo legível e limpa</w:t>
            </w:r>
            <w:r>
              <w:rPr>
                <w:rFonts w:cs="Arial"/>
                <w:b/>
                <w:bCs/>
                <w:sz w:val="18"/>
                <w:szCs w:val="18"/>
                <w:lang w:val="pt-PT"/>
              </w:rPr>
              <w:tab/>
            </w:r>
          </w:p>
        </w:tc>
        <w:tc>
          <w:tcPr>
            <w:tcW w:w="422" w:type="pct"/>
            <w:tcBorders>
              <w:right w:val="nil"/>
            </w:tcBorders>
            <w:shd w:val="clear" w:color="auto" w:fill="DEEAF6" w:themeFill="accent1" w:themeFillTint="33"/>
          </w:tcPr>
          <w:p w14:paraId="0502C127" w14:textId="55075F1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DEEAF6" w:themeFill="accent1" w:themeFillTint="33"/>
          </w:tcPr>
          <w:p w14:paraId="7AE4CFA8" w14:textId="354DCEC9" w:rsidR="0019051A" w:rsidRPr="002255B2" w:rsidRDefault="0019051A" w:rsidP="0019051A">
            <w:pPr>
              <w:spacing w:line="36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DEEAF6" w:themeFill="accent1" w:themeFillTint="33"/>
          </w:tcPr>
          <w:p w14:paraId="36FF6302" w14:textId="2BEE43BA" w:rsidR="0019051A" w:rsidRPr="002255B2" w:rsidRDefault="0019051A" w:rsidP="0019051A">
            <w:pPr>
              <w:spacing w:line="36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DEEAF6" w:themeFill="accent1" w:themeFillTint="33"/>
          </w:tcPr>
          <w:p w14:paraId="7E860AAE" w14:textId="6EA90697" w:rsidR="0019051A" w:rsidRPr="002255B2" w:rsidRDefault="0019051A" w:rsidP="0019051A">
            <w:pPr>
              <w:spacing w:line="36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DEEAF6" w:themeFill="accent1" w:themeFillTint="33"/>
          </w:tcPr>
          <w:p w14:paraId="7754B5EF" w14:textId="656ECEC2" w:rsidR="0019051A" w:rsidRPr="002255B2" w:rsidRDefault="0019051A" w:rsidP="0019051A">
            <w:pPr>
              <w:spacing w:line="36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DEEAF6" w:themeFill="accent1" w:themeFillTint="33"/>
          </w:tcPr>
          <w:p w14:paraId="07D4946E" w14:textId="66FEC4B6" w:rsidR="0019051A" w:rsidRPr="002255B2" w:rsidRDefault="0019051A" w:rsidP="0019051A">
            <w:pPr>
              <w:spacing w:line="36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DEEAF6" w:themeFill="accent1" w:themeFillTint="33"/>
          </w:tcPr>
          <w:p w14:paraId="014EE428" w14:textId="56CD6AF5" w:rsidR="0019051A" w:rsidRPr="002255B2" w:rsidRDefault="0019051A" w:rsidP="0019051A">
            <w:pPr>
              <w:spacing w:line="36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</w:tr>
      <w:tr w:rsidR="0019051A" w:rsidRPr="00D5366C" w14:paraId="13D08C7A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FFFFFF" w:themeFill="background1"/>
          </w:tcPr>
          <w:p w14:paraId="50AB1980" w14:textId="77777777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  <w:lang w:val="pt-PT"/>
              </w:rPr>
            </w:pPr>
            <w:r w:rsidRPr="00D5366C">
              <w:rPr>
                <w:rFonts w:cs="Arial"/>
                <w:b/>
                <w:bCs/>
                <w:sz w:val="18"/>
                <w:szCs w:val="18"/>
                <w:lang w:val="pt-PT"/>
              </w:rPr>
              <w:t>Vidro dianteiro laminado</w:t>
            </w:r>
          </w:p>
        </w:tc>
        <w:tc>
          <w:tcPr>
            <w:tcW w:w="422" w:type="pct"/>
            <w:tcBorders>
              <w:right w:val="nil"/>
            </w:tcBorders>
            <w:shd w:val="clear" w:color="auto" w:fill="FFFFFF" w:themeFill="background1"/>
          </w:tcPr>
          <w:p w14:paraId="258FB19E" w14:textId="16D7CFCC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4EFE18D8" w14:textId="55B89742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050BEC0A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356AFFBE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64E1FA22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4C45C996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FFFFFF" w:themeFill="background1"/>
          </w:tcPr>
          <w:p w14:paraId="2C53542A" w14:textId="77777777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</w:tr>
      <w:tr w:rsidR="0019051A" w:rsidRPr="00D5366C" w14:paraId="6DB009D0" w14:textId="77777777" w:rsidTr="0019051A">
        <w:trPr>
          <w:jc w:val="center"/>
        </w:trPr>
        <w:tc>
          <w:tcPr>
            <w:tcW w:w="2082" w:type="pct"/>
            <w:tcBorders>
              <w:right w:val="nil"/>
            </w:tcBorders>
            <w:shd w:val="clear" w:color="auto" w:fill="DEEAF6" w:themeFill="accent1" w:themeFillTint="33"/>
          </w:tcPr>
          <w:p w14:paraId="62C777EA" w14:textId="770C5E4C" w:rsidR="0019051A" w:rsidRPr="00D5366C" w:rsidRDefault="0019051A" w:rsidP="0019051A">
            <w:pPr>
              <w:spacing w:line="360" w:lineRule="auto"/>
              <w:rPr>
                <w:rFonts w:cs="Arial"/>
                <w:b/>
                <w:bCs/>
                <w:sz w:val="18"/>
                <w:szCs w:val="18"/>
                <w:lang w:val="pt-PT"/>
              </w:rPr>
            </w:pPr>
            <w:r>
              <w:rPr>
                <w:rFonts w:cs="Arial"/>
                <w:b/>
                <w:bCs/>
                <w:sz w:val="18"/>
                <w:szCs w:val="18"/>
                <w:lang w:val="pt-PT"/>
              </w:rPr>
              <w:t>Pneus em condições adequadas</w:t>
            </w:r>
          </w:p>
        </w:tc>
        <w:tc>
          <w:tcPr>
            <w:tcW w:w="422" w:type="pct"/>
            <w:tcBorders>
              <w:right w:val="nil"/>
            </w:tcBorders>
            <w:shd w:val="clear" w:color="auto" w:fill="DEEAF6" w:themeFill="accent1" w:themeFillTint="33"/>
          </w:tcPr>
          <w:p w14:paraId="055FBFC9" w14:textId="704B81CC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1" w:type="pct"/>
            <w:tcBorders>
              <w:left w:val="nil"/>
              <w:right w:val="nil"/>
            </w:tcBorders>
            <w:shd w:val="clear" w:color="auto" w:fill="DEEAF6" w:themeFill="accent1" w:themeFillTint="33"/>
          </w:tcPr>
          <w:p w14:paraId="19503523" w14:textId="149DD0CB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8" w:type="pct"/>
            <w:tcBorders>
              <w:left w:val="nil"/>
              <w:right w:val="nil"/>
            </w:tcBorders>
            <w:shd w:val="clear" w:color="auto" w:fill="DEEAF6" w:themeFill="accent1" w:themeFillTint="33"/>
          </w:tcPr>
          <w:p w14:paraId="35132D1F" w14:textId="011CE523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20" w:type="pct"/>
            <w:tcBorders>
              <w:left w:val="nil"/>
              <w:right w:val="nil"/>
            </w:tcBorders>
            <w:shd w:val="clear" w:color="auto" w:fill="DEEAF6" w:themeFill="accent1" w:themeFillTint="33"/>
          </w:tcPr>
          <w:p w14:paraId="3BB6DAF3" w14:textId="4C8F2D01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15" w:type="pct"/>
            <w:tcBorders>
              <w:left w:val="nil"/>
              <w:right w:val="nil"/>
            </w:tcBorders>
            <w:shd w:val="clear" w:color="auto" w:fill="DEEAF6" w:themeFill="accent1" w:themeFillTint="33"/>
          </w:tcPr>
          <w:p w14:paraId="70FA6A33" w14:textId="2BBE6F89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32" w:type="pct"/>
            <w:tcBorders>
              <w:left w:val="nil"/>
              <w:right w:val="nil"/>
            </w:tcBorders>
            <w:shd w:val="clear" w:color="auto" w:fill="DEEAF6" w:themeFill="accent1" w:themeFillTint="33"/>
          </w:tcPr>
          <w:p w14:paraId="51C92322" w14:textId="43C9967D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  <w:tc>
          <w:tcPr>
            <w:tcW w:w="400" w:type="pct"/>
            <w:tcBorders>
              <w:left w:val="nil"/>
            </w:tcBorders>
            <w:shd w:val="clear" w:color="auto" w:fill="DEEAF6" w:themeFill="accent1" w:themeFillTint="33"/>
          </w:tcPr>
          <w:p w14:paraId="2C55ABE4" w14:textId="279F0A56" w:rsidR="0019051A" w:rsidRPr="00D5366C" w:rsidRDefault="0019051A" w:rsidP="0019051A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D5366C">
              <w:rPr>
                <w:rFonts w:cs="Arial"/>
                <w:sz w:val="18"/>
                <w:szCs w:val="18"/>
              </w:rPr>
              <w:t>BAS</w:t>
            </w:r>
          </w:p>
        </w:tc>
      </w:tr>
    </w:tbl>
    <w:p w14:paraId="42A9E728" w14:textId="6C2A75E9" w:rsidR="00457716" w:rsidRPr="00212ADC" w:rsidRDefault="00E93B56" w:rsidP="00E93B56">
      <w:pPr>
        <w:pStyle w:val="NormalWeb"/>
        <w:spacing w:before="0" w:beforeAutospacing="0" w:after="0" w:afterAutospacing="0" w:line="360" w:lineRule="auto"/>
        <w:textAlignment w:val="baseline"/>
        <w:rPr>
          <w:rFonts w:eastAsia="MS PGothic" w:cs="Arial"/>
          <w:b/>
          <w:bCs/>
          <w:color w:val="000000"/>
          <w:kern w:val="24"/>
          <w:sz w:val="18"/>
          <w:szCs w:val="22"/>
        </w:rPr>
      </w:pPr>
      <w:r>
        <w:rPr>
          <w:rFonts w:eastAsia="MS PGothic" w:cs="Arial"/>
          <w:b/>
          <w:bCs/>
          <w:color w:val="000000"/>
          <w:kern w:val="24"/>
          <w:sz w:val="18"/>
          <w:szCs w:val="22"/>
        </w:rPr>
        <w:t xml:space="preserve">         </w:t>
      </w:r>
      <w:r w:rsidR="00457716" w:rsidRPr="00212ADC">
        <w:rPr>
          <w:rFonts w:eastAsia="MS PGothic" w:cs="Arial"/>
          <w:b/>
          <w:bCs/>
          <w:color w:val="000000"/>
          <w:kern w:val="24"/>
          <w:sz w:val="18"/>
          <w:szCs w:val="22"/>
        </w:rPr>
        <w:t xml:space="preserve">LEGENDA: </w:t>
      </w:r>
      <w:r w:rsidR="00457716" w:rsidRPr="00212ADC">
        <w:rPr>
          <w:rFonts w:eastAsia="MS PGothic" w:cs="Arial"/>
          <w:b/>
          <w:bCs/>
          <w:color w:val="000000"/>
          <w:kern w:val="24"/>
          <w:sz w:val="18"/>
          <w:szCs w:val="22"/>
          <w:lang w:val="pt-PT"/>
        </w:rPr>
        <w:t>BAS</w:t>
      </w:r>
      <w:r w:rsidR="00457716" w:rsidRPr="00212ADC">
        <w:rPr>
          <w:rFonts w:eastAsia="MS PGothic" w:cs="Arial"/>
          <w:color w:val="000000"/>
          <w:kern w:val="24"/>
          <w:sz w:val="18"/>
          <w:szCs w:val="22"/>
          <w:lang w:val="pt-PT"/>
        </w:rPr>
        <w:t xml:space="preserve"> – Dispositivo Básico, </w:t>
      </w:r>
      <w:r w:rsidR="00457716" w:rsidRPr="00212ADC">
        <w:rPr>
          <w:rFonts w:eastAsia="MS PGothic" w:cs="Arial"/>
          <w:b/>
          <w:bCs/>
          <w:color w:val="000000"/>
          <w:kern w:val="24"/>
          <w:sz w:val="18"/>
          <w:szCs w:val="22"/>
          <w:lang w:val="pt-PT"/>
        </w:rPr>
        <w:t>DA</w:t>
      </w:r>
      <w:r w:rsidR="00457716" w:rsidRPr="00212ADC">
        <w:rPr>
          <w:rFonts w:eastAsia="MS PGothic" w:cs="Arial"/>
          <w:bCs/>
          <w:color w:val="000000"/>
          <w:kern w:val="24"/>
          <w:sz w:val="18"/>
          <w:szCs w:val="22"/>
          <w:lang w:val="pt-PT"/>
        </w:rPr>
        <w:t xml:space="preserve"> – </w:t>
      </w:r>
      <w:r w:rsidR="00457716" w:rsidRPr="00212ADC">
        <w:rPr>
          <w:rFonts w:eastAsia="MS PGothic" w:cs="Arial"/>
          <w:color w:val="000000"/>
          <w:kern w:val="24"/>
          <w:sz w:val="18"/>
          <w:szCs w:val="22"/>
          <w:lang w:val="pt-PT"/>
        </w:rPr>
        <w:t xml:space="preserve">Dispositivo Adicional, </w:t>
      </w:r>
      <w:r w:rsidR="00457716" w:rsidRPr="00212ADC">
        <w:rPr>
          <w:rFonts w:eastAsia="MS PGothic" w:cs="Arial"/>
          <w:b/>
          <w:bCs/>
          <w:color w:val="000000"/>
          <w:kern w:val="24"/>
          <w:sz w:val="18"/>
          <w:szCs w:val="22"/>
          <w:lang w:val="pt-PT"/>
        </w:rPr>
        <w:t>NA</w:t>
      </w:r>
      <w:r w:rsidR="00457716" w:rsidRPr="00212ADC">
        <w:rPr>
          <w:rFonts w:eastAsia="MS PGothic" w:cs="Arial"/>
          <w:bCs/>
          <w:color w:val="000000"/>
          <w:kern w:val="24"/>
          <w:sz w:val="18"/>
          <w:szCs w:val="22"/>
          <w:lang w:val="pt-PT"/>
        </w:rPr>
        <w:t xml:space="preserve"> – </w:t>
      </w:r>
      <w:r w:rsidR="00457716" w:rsidRPr="00212ADC">
        <w:rPr>
          <w:rFonts w:eastAsia="MS PGothic" w:cs="Arial"/>
          <w:color w:val="000000"/>
          <w:kern w:val="24"/>
          <w:sz w:val="18"/>
          <w:szCs w:val="22"/>
          <w:lang w:val="pt-PT"/>
        </w:rPr>
        <w:t>Não Aplicável.</w:t>
      </w:r>
    </w:p>
    <w:p w14:paraId="0B15C446" w14:textId="4C81C2A8" w:rsidR="00457716" w:rsidRPr="00212ADC" w:rsidRDefault="0019051A" w:rsidP="00457716">
      <w:pPr>
        <w:pStyle w:val="NormalWeb"/>
        <w:spacing w:before="0" w:beforeAutospacing="0" w:after="0" w:afterAutospacing="0" w:line="360" w:lineRule="auto"/>
        <w:ind w:left="426"/>
        <w:textAlignment w:val="baseline"/>
        <w:rPr>
          <w:rFonts w:eastAsia="MS PGothic" w:cs="Arial"/>
          <w:bCs/>
          <w:color w:val="000000"/>
          <w:kern w:val="24"/>
          <w:sz w:val="18"/>
          <w:szCs w:val="22"/>
        </w:rPr>
      </w:pPr>
      <w:r>
        <w:rPr>
          <w:rFonts w:eastAsia="MS PGothic" w:cs="Arial"/>
          <w:b/>
          <w:bCs/>
          <w:color w:val="000000"/>
          <w:kern w:val="24"/>
          <w:sz w:val="18"/>
          <w:szCs w:val="22"/>
        </w:rPr>
        <w:t xml:space="preserve">VP- </w:t>
      </w:r>
      <w:r>
        <w:rPr>
          <w:rFonts w:eastAsia="MS PGothic" w:cs="Arial"/>
          <w:bCs/>
          <w:color w:val="000000"/>
          <w:kern w:val="24"/>
          <w:sz w:val="18"/>
          <w:szCs w:val="22"/>
        </w:rPr>
        <w:t xml:space="preserve">Veículo passeio, </w:t>
      </w:r>
      <w:r w:rsidR="00457716" w:rsidRPr="00212ADC">
        <w:rPr>
          <w:rFonts w:eastAsia="MS PGothic" w:cs="Arial"/>
          <w:b/>
          <w:bCs/>
          <w:color w:val="000000"/>
          <w:kern w:val="24"/>
          <w:sz w:val="18"/>
          <w:szCs w:val="22"/>
        </w:rPr>
        <w:t xml:space="preserve">CAB – </w:t>
      </w:r>
      <w:r w:rsidR="00457716" w:rsidRPr="00212ADC">
        <w:rPr>
          <w:rFonts w:eastAsia="MS PGothic" w:cs="Arial"/>
          <w:bCs/>
          <w:color w:val="000000"/>
          <w:kern w:val="24"/>
          <w:sz w:val="18"/>
          <w:szCs w:val="22"/>
        </w:rPr>
        <w:t xml:space="preserve">Caminhão/carreta basculante, </w:t>
      </w:r>
      <w:r w:rsidR="00457716" w:rsidRPr="00212ADC">
        <w:rPr>
          <w:rFonts w:eastAsia="MS PGothic" w:cs="Arial"/>
          <w:b/>
          <w:bCs/>
          <w:color w:val="000000"/>
          <w:kern w:val="24"/>
          <w:sz w:val="18"/>
          <w:szCs w:val="22"/>
        </w:rPr>
        <w:t>CAT</w:t>
      </w:r>
      <w:r w:rsidR="00457716" w:rsidRPr="00212ADC">
        <w:rPr>
          <w:rFonts w:eastAsia="MS PGothic" w:cs="Arial"/>
          <w:bCs/>
          <w:color w:val="000000"/>
          <w:kern w:val="24"/>
          <w:sz w:val="18"/>
          <w:szCs w:val="22"/>
        </w:rPr>
        <w:t xml:space="preserve"> – Caminhão pipa/tanque, </w:t>
      </w:r>
      <w:r w:rsidR="00457716" w:rsidRPr="00212ADC">
        <w:rPr>
          <w:rFonts w:eastAsia="MS PGothic" w:cs="Arial"/>
          <w:b/>
          <w:bCs/>
          <w:color w:val="000000"/>
          <w:kern w:val="24"/>
          <w:sz w:val="18"/>
          <w:szCs w:val="22"/>
        </w:rPr>
        <w:t>CRP</w:t>
      </w:r>
      <w:r w:rsidR="00457716" w:rsidRPr="00212ADC">
        <w:rPr>
          <w:rFonts w:eastAsia="MS PGothic" w:cs="Arial"/>
          <w:bCs/>
          <w:color w:val="000000"/>
          <w:kern w:val="24"/>
          <w:sz w:val="18"/>
          <w:szCs w:val="22"/>
        </w:rPr>
        <w:t xml:space="preserve"> – Carreta Prancha,</w:t>
      </w:r>
    </w:p>
    <w:p w14:paraId="5D1763A1" w14:textId="77777777" w:rsidR="00457716" w:rsidRDefault="00457716" w:rsidP="00457716">
      <w:pPr>
        <w:pStyle w:val="NormalWeb"/>
        <w:spacing w:before="0" w:beforeAutospacing="0" w:after="0" w:afterAutospacing="0" w:line="360" w:lineRule="auto"/>
        <w:ind w:left="426"/>
        <w:textAlignment w:val="baseline"/>
        <w:rPr>
          <w:rFonts w:eastAsia="MS PGothic" w:cs="Arial"/>
          <w:bCs/>
          <w:color w:val="000000"/>
          <w:kern w:val="24"/>
          <w:sz w:val="18"/>
          <w:szCs w:val="22"/>
        </w:rPr>
      </w:pPr>
      <w:r w:rsidRPr="00212ADC">
        <w:rPr>
          <w:rFonts w:eastAsia="MS PGothic" w:cs="Arial"/>
          <w:b/>
          <w:bCs/>
          <w:color w:val="000000"/>
          <w:kern w:val="24"/>
          <w:sz w:val="18"/>
          <w:szCs w:val="22"/>
        </w:rPr>
        <w:t xml:space="preserve">CAM – </w:t>
      </w:r>
      <w:r w:rsidRPr="00212ADC">
        <w:rPr>
          <w:rFonts w:eastAsia="MS PGothic" w:cs="Arial"/>
          <w:bCs/>
          <w:color w:val="000000"/>
          <w:kern w:val="24"/>
          <w:sz w:val="18"/>
          <w:szCs w:val="22"/>
        </w:rPr>
        <w:t xml:space="preserve">Guindauto (Caminhão </w:t>
      </w:r>
      <w:proofErr w:type="spellStart"/>
      <w:r w:rsidRPr="00212ADC">
        <w:rPr>
          <w:rFonts w:eastAsia="MS PGothic" w:cs="Arial"/>
          <w:bCs/>
          <w:color w:val="000000"/>
          <w:kern w:val="24"/>
          <w:sz w:val="18"/>
          <w:szCs w:val="22"/>
        </w:rPr>
        <w:t>munck</w:t>
      </w:r>
      <w:proofErr w:type="spellEnd"/>
      <w:r w:rsidRPr="00212ADC">
        <w:rPr>
          <w:rFonts w:eastAsia="MS PGothic" w:cs="Arial"/>
          <w:bCs/>
          <w:color w:val="000000"/>
          <w:kern w:val="24"/>
          <w:sz w:val="18"/>
          <w:szCs w:val="22"/>
        </w:rPr>
        <w:t xml:space="preserve">), </w:t>
      </w:r>
      <w:r w:rsidRPr="00212ADC">
        <w:rPr>
          <w:rFonts w:eastAsia="MS PGothic" w:cs="Arial"/>
          <w:b/>
          <w:bCs/>
          <w:color w:val="000000"/>
          <w:kern w:val="24"/>
          <w:sz w:val="18"/>
          <w:szCs w:val="22"/>
        </w:rPr>
        <w:t xml:space="preserve">CPL – </w:t>
      </w:r>
      <w:r w:rsidRPr="00212ADC">
        <w:rPr>
          <w:rFonts w:eastAsia="MS PGothic" w:cs="Arial"/>
          <w:bCs/>
          <w:color w:val="000000"/>
          <w:kern w:val="24"/>
          <w:sz w:val="18"/>
          <w:szCs w:val="22"/>
        </w:rPr>
        <w:t xml:space="preserve">Caminhão Poliguindaste, </w:t>
      </w:r>
      <w:r w:rsidRPr="00212ADC">
        <w:rPr>
          <w:rFonts w:eastAsia="MS PGothic" w:cs="Arial"/>
          <w:b/>
          <w:bCs/>
          <w:color w:val="000000"/>
          <w:kern w:val="24"/>
          <w:sz w:val="18"/>
          <w:szCs w:val="22"/>
        </w:rPr>
        <w:t>CAC</w:t>
      </w:r>
      <w:r w:rsidRPr="00212ADC">
        <w:rPr>
          <w:rFonts w:eastAsia="MS PGothic" w:cs="Arial"/>
          <w:bCs/>
          <w:color w:val="000000"/>
          <w:kern w:val="24"/>
          <w:sz w:val="18"/>
          <w:szCs w:val="22"/>
        </w:rPr>
        <w:t xml:space="preserve"> – Caminhão comboio.</w:t>
      </w:r>
    </w:p>
    <w:p w14:paraId="1FBACDD6" w14:textId="3C0A3AF9" w:rsidR="00457716" w:rsidRPr="00E72C31" w:rsidRDefault="00457716" w:rsidP="00E72C31">
      <w:pPr>
        <w:jc w:val="center"/>
      </w:pPr>
      <w:r w:rsidRPr="00457716">
        <w:rPr>
          <w:noProof/>
          <w:lang w:eastAsia="pt-BR"/>
        </w:rPr>
        <w:lastRenderedPageBreak/>
        <w:drawing>
          <wp:inline distT="0" distB="0" distL="0" distR="0" wp14:anchorId="2D1871A0" wp14:editId="4A8BDBCD">
            <wp:extent cx="5791200" cy="17337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508" cy="173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716" w:rsidRPr="00E72C31" w:rsidSect="000B12A5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86E8D2" w14:textId="77777777" w:rsidR="002E0CA4" w:rsidRDefault="002E0CA4" w:rsidP="00921DE7">
      <w:r>
        <w:separator/>
      </w:r>
    </w:p>
  </w:endnote>
  <w:endnote w:type="continuationSeparator" w:id="0">
    <w:p w14:paraId="1EECC33A" w14:textId="77777777" w:rsidR="002E0CA4" w:rsidRDefault="002E0CA4" w:rsidP="00921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923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4395"/>
      <w:gridCol w:w="2126"/>
      <w:gridCol w:w="3402"/>
    </w:tblGrid>
    <w:tr w:rsidR="009E2396" w:rsidRPr="00902835" w14:paraId="5C5F34C9" w14:textId="77777777" w:rsidTr="0002287E">
      <w:trPr>
        <w:trHeight w:val="315"/>
        <w:jc w:val="center"/>
      </w:trPr>
      <w:tc>
        <w:tcPr>
          <w:tcW w:w="4395" w:type="dxa"/>
          <w:tcBorders>
            <w:top w:val="nil"/>
            <w:left w:val="nil"/>
            <w:bottom w:val="single" w:sz="8" w:space="0" w:color="auto"/>
            <w:right w:val="single" w:sz="4" w:space="0" w:color="000000"/>
          </w:tcBorders>
        </w:tcPr>
        <w:p w14:paraId="7A0971D2" w14:textId="26F136AE" w:rsidR="009E2396" w:rsidRPr="00902835" w:rsidRDefault="009E2396" w:rsidP="009E2396">
          <w:pPr>
            <w:spacing w:line="360" w:lineRule="auto"/>
            <w:jc w:val="center"/>
            <w:rPr>
              <w:rFonts w:ascii="Arial" w:eastAsia="Times New Roman" w:hAnsi="Arial" w:cs="Arial"/>
              <w:color w:val="000000"/>
              <w:sz w:val="16"/>
              <w:lang w:eastAsia="pt-BR"/>
            </w:rPr>
          </w:pPr>
          <w:r w:rsidRPr="00902835">
            <w:rPr>
              <w:rFonts w:ascii="Arial" w:eastAsia="Times New Roman" w:hAnsi="Arial" w:cs="Arial"/>
              <w:color w:val="000000"/>
              <w:sz w:val="16"/>
              <w:lang w:eastAsia="pt-BR"/>
            </w:rPr>
            <w:t xml:space="preserve">Código do Registro: </w:t>
          </w:r>
          <w:r w:rsidR="00A141C9">
            <w:rPr>
              <w:rFonts w:ascii="Arial" w:eastAsia="Times New Roman" w:hAnsi="Arial" w:cs="Arial"/>
              <w:color w:val="000000"/>
              <w:sz w:val="16"/>
              <w:lang w:eastAsia="pt-BR"/>
            </w:rPr>
            <w:t>EMAP-RSG</w:t>
          </w:r>
          <w:r w:rsidR="002C54E2">
            <w:rPr>
              <w:rFonts w:ascii="Arial" w:eastAsia="Times New Roman" w:hAnsi="Arial" w:cs="Arial"/>
              <w:color w:val="000000"/>
              <w:sz w:val="16"/>
              <w:lang w:eastAsia="pt-BR"/>
            </w:rPr>
            <w:t>I</w:t>
          </w:r>
          <w:r w:rsidR="00A141C9">
            <w:rPr>
              <w:rFonts w:ascii="Arial" w:eastAsia="Times New Roman" w:hAnsi="Arial" w:cs="Arial"/>
              <w:color w:val="000000"/>
              <w:sz w:val="16"/>
              <w:lang w:eastAsia="pt-BR"/>
            </w:rPr>
            <w:t>-</w:t>
          </w:r>
          <w:r w:rsidR="002C54E2">
            <w:rPr>
              <w:rFonts w:ascii="Arial" w:eastAsia="Times New Roman" w:hAnsi="Arial" w:cs="Arial"/>
              <w:color w:val="000000"/>
              <w:sz w:val="16"/>
              <w:lang w:eastAsia="pt-BR"/>
            </w:rPr>
            <w:t>53</w:t>
          </w:r>
        </w:p>
      </w:tc>
      <w:tc>
        <w:tcPr>
          <w:tcW w:w="2126" w:type="dxa"/>
          <w:tcBorders>
            <w:top w:val="nil"/>
            <w:left w:val="nil"/>
            <w:bottom w:val="single" w:sz="8" w:space="0" w:color="auto"/>
            <w:right w:val="single" w:sz="4" w:space="0" w:color="000000"/>
          </w:tcBorders>
        </w:tcPr>
        <w:p w14:paraId="57606E1D" w14:textId="0ECB66CA" w:rsidR="009E2396" w:rsidRPr="00902835" w:rsidRDefault="009E2396" w:rsidP="0002492F">
          <w:pPr>
            <w:spacing w:line="360" w:lineRule="auto"/>
            <w:jc w:val="center"/>
            <w:rPr>
              <w:rFonts w:ascii="Arial" w:eastAsia="Times New Roman" w:hAnsi="Arial" w:cs="Arial"/>
              <w:color w:val="000000"/>
              <w:sz w:val="16"/>
              <w:lang w:eastAsia="pt-BR"/>
            </w:rPr>
          </w:pPr>
          <w:r w:rsidRPr="00902835">
            <w:rPr>
              <w:rFonts w:ascii="Arial" w:eastAsia="Times New Roman" w:hAnsi="Arial" w:cs="Arial"/>
              <w:color w:val="000000"/>
              <w:sz w:val="16"/>
              <w:lang w:eastAsia="pt-BR"/>
            </w:rPr>
            <w:t xml:space="preserve">Versão </w:t>
          </w:r>
          <w:r w:rsidR="00A141C9">
            <w:rPr>
              <w:rFonts w:ascii="Arial" w:eastAsia="Times New Roman" w:hAnsi="Arial" w:cs="Arial"/>
              <w:color w:val="000000"/>
              <w:sz w:val="16"/>
              <w:lang w:eastAsia="pt-BR"/>
            </w:rPr>
            <w:t>0</w:t>
          </w:r>
          <w:r w:rsidR="002C54E2">
            <w:rPr>
              <w:rFonts w:ascii="Arial" w:eastAsia="Times New Roman" w:hAnsi="Arial" w:cs="Arial"/>
              <w:color w:val="000000"/>
              <w:sz w:val="16"/>
              <w:lang w:eastAsia="pt-BR"/>
            </w:rPr>
            <w:t>0</w:t>
          </w:r>
        </w:p>
      </w:tc>
      <w:tc>
        <w:tcPr>
          <w:tcW w:w="3402" w:type="dxa"/>
          <w:tcBorders>
            <w:top w:val="nil"/>
            <w:left w:val="nil"/>
            <w:bottom w:val="single" w:sz="8" w:space="0" w:color="auto"/>
            <w:right w:val="single" w:sz="4" w:space="0" w:color="auto"/>
          </w:tcBorders>
          <w:shd w:val="clear" w:color="auto" w:fill="auto"/>
          <w:noWrap/>
          <w:hideMark/>
        </w:tcPr>
        <w:p w14:paraId="296D2CDF" w14:textId="6533E1C2" w:rsidR="009E2396" w:rsidRPr="00902835" w:rsidRDefault="009E2396" w:rsidP="00A141C9">
          <w:pPr>
            <w:spacing w:line="360" w:lineRule="auto"/>
            <w:jc w:val="center"/>
            <w:rPr>
              <w:rFonts w:ascii="Arial" w:eastAsia="Times New Roman" w:hAnsi="Arial" w:cs="Arial"/>
              <w:color w:val="000000"/>
              <w:sz w:val="16"/>
              <w:lang w:eastAsia="pt-BR"/>
            </w:rPr>
          </w:pPr>
          <w:r w:rsidRPr="00902835">
            <w:rPr>
              <w:rFonts w:ascii="Arial" w:eastAsia="Times New Roman" w:hAnsi="Arial" w:cs="Arial"/>
              <w:color w:val="000000"/>
              <w:sz w:val="16"/>
              <w:lang w:eastAsia="pt-BR"/>
            </w:rPr>
            <w:t xml:space="preserve">Data de revisão do </w:t>
          </w:r>
          <w:proofErr w:type="spellStart"/>
          <w:r w:rsidRPr="00902835">
            <w:rPr>
              <w:rFonts w:ascii="Arial" w:eastAsia="Times New Roman" w:hAnsi="Arial" w:cs="Arial"/>
              <w:color w:val="000000"/>
              <w:sz w:val="16"/>
              <w:lang w:eastAsia="pt-BR"/>
            </w:rPr>
            <w:t>template</w:t>
          </w:r>
          <w:proofErr w:type="spellEnd"/>
          <w:r w:rsidRPr="00902835">
            <w:rPr>
              <w:rFonts w:ascii="Arial" w:eastAsia="Times New Roman" w:hAnsi="Arial" w:cs="Arial"/>
              <w:color w:val="000000"/>
              <w:sz w:val="16"/>
              <w:lang w:eastAsia="pt-BR"/>
            </w:rPr>
            <w:t xml:space="preserve">: </w:t>
          </w:r>
          <w:r w:rsidR="00A141C9">
            <w:rPr>
              <w:rFonts w:ascii="Arial" w:eastAsia="Times New Roman" w:hAnsi="Arial" w:cs="Arial"/>
              <w:color w:val="000000"/>
              <w:sz w:val="16"/>
              <w:lang w:eastAsia="pt-BR"/>
            </w:rPr>
            <w:t>0</w:t>
          </w:r>
          <w:r w:rsidR="002C54E2">
            <w:rPr>
              <w:rFonts w:ascii="Arial" w:eastAsia="Times New Roman" w:hAnsi="Arial" w:cs="Arial"/>
              <w:color w:val="000000"/>
              <w:sz w:val="16"/>
              <w:lang w:eastAsia="pt-BR"/>
            </w:rPr>
            <w:t>9</w:t>
          </w:r>
          <w:r w:rsidR="00A141C9">
            <w:rPr>
              <w:rFonts w:ascii="Arial" w:eastAsia="Times New Roman" w:hAnsi="Arial" w:cs="Arial"/>
              <w:color w:val="000000"/>
              <w:sz w:val="16"/>
              <w:lang w:eastAsia="pt-BR"/>
            </w:rPr>
            <w:t>/0</w:t>
          </w:r>
          <w:r w:rsidR="002C54E2">
            <w:rPr>
              <w:rFonts w:ascii="Arial" w:eastAsia="Times New Roman" w:hAnsi="Arial" w:cs="Arial"/>
              <w:color w:val="000000"/>
              <w:sz w:val="16"/>
              <w:lang w:eastAsia="pt-BR"/>
            </w:rPr>
            <w:t>7</w:t>
          </w:r>
          <w:r w:rsidR="00A141C9">
            <w:rPr>
              <w:rFonts w:ascii="Arial" w:eastAsia="Times New Roman" w:hAnsi="Arial" w:cs="Arial"/>
              <w:color w:val="000000"/>
              <w:sz w:val="16"/>
              <w:lang w:eastAsia="pt-BR"/>
            </w:rPr>
            <w:t>/202</w:t>
          </w:r>
          <w:r w:rsidR="002C54E2">
            <w:rPr>
              <w:rFonts w:ascii="Arial" w:eastAsia="Times New Roman" w:hAnsi="Arial" w:cs="Arial"/>
              <w:color w:val="000000"/>
              <w:sz w:val="16"/>
              <w:lang w:eastAsia="pt-BR"/>
            </w:rPr>
            <w:t>4</w:t>
          </w:r>
        </w:p>
      </w:tc>
    </w:tr>
  </w:tbl>
  <w:p w14:paraId="17DD1F43" w14:textId="77777777" w:rsidR="009E2396" w:rsidRDefault="009E23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0FFB28" w14:textId="77777777" w:rsidR="002E0CA4" w:rsidRDefault="002E0CA4" w:rsidP="00921DE7">
      <w:r>
        <w:separator/>
      </w:r>
    </w:p>
  </w:footnote>
  <w:footnote w:type="continuationSeparator" w:id="0">
    <w:p w14:paraId="1C94B619" w14:textId="77777777" w:rsidR="002E0CA4" w:rsidRDefault="002E0CA4" w:rsidP="00921D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933" w:type="dxa"/>
      <w:tblInd w:w="6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105"/>
      <w:gridCol w:w="7113"/>
    </w:tblGrid>
    <w:tr w:rsidR="009E2396" w:rsidRPr="00242978" w14:paraId="783A65AC" w14:textId="77777777" w:rsidTr="009E2396">
      <w:trPr>
        <w:trHeight w:val="476"/>
      </w:trPr>
      <w:tc>
        <w:tcPr>
          <w:tcW w:w="282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000000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14:paraId="3060B86E" w14:textId="61697C28" w:rsidR="009E2396" w:rsidRPr="00242978" w:rsidRDefault="009E2396" w:rsidP="009E2396">
          <w:pPr>
            <w:jc w:val="center"/>
            <w:rPr>
              <w:rFonts w:ascii="Calibri" w:hAnsi="Calibri" w:cs="Calibri"/>
              <w:color w:val="000000"/>
            </w:rPr>
          </w:pPr>
          <w:r w:rsidRPr="00242978">
            <w:rPr>
              <w:rFonts w:ascii="Calibri" w:hAnsi="Calibri" w:cs="Calibri"/>
              <w:color w:val="000000"/>
            </w:rPr>
            <w:t> </w:t>
          </w:r>
          <w:r w:rsidR="002C54E2">
            <w:rPr>
              <w:noProof/>
            </w:rPr>
            <w:drawing>
              <wp:inline distT="0" distB="0" distL="0" distR="0" wp14:anchorId="0ADDE8E7" wp14:editId="605C76C5">
                <wp:extent cx="1838325" cy="819150"/>
                <wp:effectExtent l="0" t="0" r="9525" b="0"/>
                <wp:docPr id="1168579622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83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13" w:type="dxa"/>
          <w:vMerge w:val="restart"/>
          <w:tcBorders>
            <w:top w:val="single" w:sz="8" w:space="0" w:color="auto"/>
            <w:left w:val="single" w:sz="4" w:space="0" w:color="auto"/>
            <w:bottom w:val="single" w:sz="8" w:space="0" w:color="000000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14:paraId="5EF2862C" w14:textId="77777777" w:rsidR="009E2396" w:rsidRDefault="009E2396" w:rsidP="009E2396">
          <w:pPr>
            <w:rPr>
              <w:b/>
            </w:rPr>
          </w:pPr>
          <w:r>
            <w:rPr>
              <w:b/>
            </w:rPr>
            <w:t xml:space="preserve">                                                 </w:t>
          </w:r>
        </w:p>
        <w:p w14:paraId="107E78F2" w14:textId="57675F8B" w:rsidR="009E2396" w:rsidRDefault="009E2396" w:rsidP="009E2396">
          <w:pPr>
            <w:jc w:val="center"/>
            <w:rPr>
              <w:b/>
            </w:rPr>
          </w:pPr>
          <w:r w:rsidRPr="00511626">
            <w:rPr>
              <w:b/>
            </w:rPr>
            <w:t>FORMULÁRIO DE VISTORIA</w:t>
          </w:r>
          <w:r w:rsidR="0064104D">
            <w:rPr>
              <w:b/>
            </w:rPr>
            <w:t xml:space="preserve"> DE CAMINHÕES</w:t>
          </w:r>
        </w:p>
        <w:p w14:paraId="099019CC" w14:textId="53A588D0" w:rsidR="009E2396" w:rsidRPr="00242978" w:rsidRDefault="009E2396" w:rsidP="009E2396">
          <w:pPr>
            <w:rPr>
              <w:rFonts w:ascii="Arial" w:hAnsi="Arial" w:cs="Arial"/>
              <w:b/>
              <w:bCs/>
              <w:color w:val="000000"/>
            </w:rPr>
          </w:pPr>
        </w:p>
      </w:tc>
    </w:tr>
    <w:tr w:rsidR="009E2396" w:rsidRPr="00242978" w14:paraId="5FDC4E5B" w14:textId="77777777" w:rsidTr="009E2396">
      <w:trPr>
        <w:trHeight w:val="476"/>
      </w:trPr>
      <w:tc>
        <w:tcPr>
          <w:tcW w:w="2820" w:type="dxa"/>
          <w:vMerge/>
          <w:tcBorders>
            <w:top w:val="single" w:sz="8" w:space="0" w:color="auto"/>
            <w:left w:val="single" w:sz="8" w:space="0" w:color="auto"/>
            <w:bottom w:val="single" w:sz="8" w:space="0" w:color="000000"/>
            <w:right w:val="single" w:sz="4" w:space="0" w:color="auto"/>
          </w:tcBorders>
          <w:vAlign w:val="center"/>
          <w:hideMark/>
        </w:tcPr>
        <w:p w14:paraId="735B6B05" w14:textId="77777777" w:rsidR="009E2396" w:rsidRPr="00242978" w:rsidRDefault="009E2396" w:rsidP="009E2396">
          <w:pPr>
            <w:rPr>
              <w:rFonts w:ascii="Calibri" w:hAnsi="Calibri" w:cs="Calibri"/>
              <w:color w:val="000000"/>
            </w:rPr>
          </w:pPr>
        </w:p>
      </w:tc>
      <w:tc>
        <w:tcPr>
          <w:tcW w:w="7113" w:type="dxa"/>
          <w:vMerge/>
          <w:tcBorders>
            <w:top w:val="single" w:sz="8" w:space="0" w:color="auto"/>
            <w:left w:val="single" w:sz="4" w:space="0" w:color="auto"/>
            <w:bottom w:val="single" w:sz="8" w:space="0" w:color="000000"/>
            <w:right w:val="single" w:sz="4" w:space="0" w:color="auto"/>
          </w:tcBorders>
          <w:vAlign w:val="center"/>
          <w:hideMark/>
        </w:tcPr>
        <w:p w14:paraId="1525A29E" w14:textId="77777777" w:rsidR="009E2396" w:rsidRPr="00242978" w:rsidRDefault="009E2396" w:rsidP="009E2396">
          <w:pPr>
            <w:rPr>
              <w:rFonts w:ascii="Arial" w:hAnsi="Arial" w:cs="Arial"/>
              <w:b/>
              <w:bCs/>
              <w:color w:val="000000"/>
            </w:rPr>
          </w:pPr>
        </w:p>
      </w:tc>
    </w:tr>
  </w:tbl>
  <w:p w14:paraId="3604302F" w14:textId="5260AA13" w:rsidR="00921DE7" w:rsidRDefault="009E2396" w:rsidP="009E2396">
    <w:pPr>
      <w:pStyle w:val="Cabealho"/>
      <w:tabs>
        <w:tab w:val="clear" w:pos="4252"/>
        <w:tab w:val="clear" w:pos="8504"/>
        <w:tab w:val="left" w:pos="108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D00153"/>
    <w:multiLevelType w:val="hybridMultilevel"/>
    <w:tmpl w:val="0FE633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4821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DE7"/>
    <w:rsid w:val="0002492F"/>
    <w:rsid w:val="000B12A5"/>
    <w:rsid w:val="000C0A99"/>
    <w:rsid w:val="00140AAD"/>
    <w:rsid w:val="0019051A"/>
    <w:rsid w:val="001D44DC"/>
    <w:rsid w:val="002255B2"/>
    <w:rsid w:val="0029225D"/>
    <w:rsid w:val="002C54E2"/>
    <w:rsid w:val="002E0CA4"/>
    <w:rsid w:val="00371F57"/>
    <w:rsid w:val="0039109E"/>
    <w:rsid w:val="003E05CF"/>
    <w:rsid w:val="00457716"/>
    <w:rsid w:val="004A6F3E"/>
    <w:rsid w:val="004F14B0"/>
    <w:rsid w:val="004F4372"/>
    <w:rsid w:val="005075A7"/>
    <w:rsid w:val="00511626"/>
    <w:rsid w:val="0054535C"/>
    <w:rsid w:val="005638A7"/>
    <w:rsid w:val="005902A4"/>
    <w:rsid w:val="005C20BC"/>
    <w:rsid w:val="00620C31"/>
    <w:rsid w:val="0064104D"/>
    <w:rsid w:val="006C6C6D"/>
    <w:rsid w:val="006E5621"/>
    <w:rsid w:val="00706AFB"/>
    <w:rsid w:val="00746A57"/>
    <w:rsid w:val="0076422A"/>
    <w:rsid w:val="007A77DD"/>
    <w:rsid w:val="007E506E"/>
    <w:rsid w:val="0084206D"/>
    <w:rsid w:val="008D1E43"/>
    <w:rsid w:val="008E7079"/>
    <w:rsid w:val="008F33A5"/>
    <w:rsid w:val="00921DE7"/>
    <w:rsid w:val="00933D07"/>
    <w:rsid w:val="0099116C"/>
    <w:rsid w:val="009E1468"/>
    <w:rsid w:val="009E2396"/>
    <w:rsid w:val="00A141C9"/>
    <w:rsid w:val="00B376A6"/>
    <w:rsid w:val="00BA1304"/>
    <w:rsid w:val="00C84F63"/>
    <w:rsid w:val="00CD633B"/>
    <w:rsid w:val="00D462B4"/>
    <w:rsid w:val="00D71777"/>
    <w:rsid w:val="00E41401"/>
    <w:rsid w:val="00E72C31"/>
    <w:rsid w:val="00E93B56"/>
    <w:rsid w:val="00EA22D3"/>
    <w:rsid w:val="00EF2E68"/>
    <w:rsid w:val="00F40AD3"/>
    <w:rsid w:val="00F63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04302A"/>
  <w15:docId w15:val="{91ED072F-AB80-466C-9B1C-30A3D3879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5A7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1DE7"/>
    <w:pPr>
      <w:tabs>
        <w:tab w:val="center" w:pos="4252"/>
        <w:tab w:val="right" w:pos="8504"/>
      </w:tabs>
    </w:pPr>
    <w:rPr>
      <w:rFonts w:eastAsiaTheme="minorHAns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921DE7"/>
  </w:style>
  <w:style w:type="paragraph" w:styleId="Rodap">
    <w:name w:val="footer"/>
    <w:basedOn w:val="Normal"/>
    <w:link w:val="RodapChar"/>
    <w:uiPriority w:val="99"/>
    <w:unhideWhenUsed/>
    <w:rsid w:val="00921DE7"/>
    <w:pPr>
      <w:tabs>
        <w:tab w:val="center" w:pos="4252"/>
        <w:tab w:val="right" w:pos="8504"/>
      </w:tabs>
    </w:pPr>
    <w:rPr>
      <w:rFonts w:eastAsiaTheme="minorHAns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921DE7"/>
  </w:style>
  <w:style w:type="paragraph" w:styleId="Textodebalo">
    <w:name w:val="Balloon Text"/>
    <w:basedOn w:val="Normal"/>
    <w:link w:val="TextodebaloChar"/>
    <w:uiPriority w:val="99"/>
    <w:semiHidden/>
    <w:unhideWhenUsed/>
    <w:rsid w:val="004F437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437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71F57"/>
    <w:pPr>
      <w:ind w:left="720"/>
      <w:contextualSpacing/>
    </w:pPr>
  </w:style>
  <w:style w:type="table" w:styleId="Tabelacomgrade">
    <w:name w:val="Table Grid"/>
    <w:basedOn w:val="Tabelanormal"/>
    <w:uiPriority w:val="39"/>
    <w:rsid w:val="009E1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457716"/>
    <w:pPr>
      <w:spacing w:before="100" w:beforeAutospacing="1" w:after="100" w:afterAutospacing="1"/>
      <w:jc w:val="both"/>
    </w:pPr>
    <w:rPr>
      <w:rFonts w:ascii="Arial" w:eastAsia="Times New Roman" w:hAnsi="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49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AA2E4.66029760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2B6C61197CFBA4BADF7E578A8ADFBB8" ma:contentTypeVersion="4" ma:contentTypeDescription="Crie um novo documento." ma:contentTypeScope="" ma:versionID="09434cfc245747a44702e9e00ee69a4d">
  <xsd:schema xmlns:xsd="http://www.w3.org/2001/XMLSchema" xmlns:xs="http://www.w3.org/2001/XMLSchema" xmlns:p="http://schemas.microsoft.com/office/2006/metadata/properties" xmlns:ns2="15f1e987-764d-4bb6-a58f-aff3c30839ff" targetNamespace="http://schemas.microsoft.com/office/2006/metadata/properties" ma:root="true" ma:fieldsID="92b7cfd465346b1761b099d23dc4961a" ns2:_="">
    <xsd:import namespace="15f1e987-764d-4bb6-a58f-aff3c30839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1e987-764d-4bb6-a58f-aff3c30839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63CCD5-E3E0-42A7-93E6-E93FAF5F53B9}">
  <ds:schemaRefs>
    <ds:schemaRef ds:uri="http://schemas.microsoft.com/office/2006/metadata/properties"/>
    <ds:schemaRef ds:uri="http://schemas.microsoft.com/office/infopath/2007/PartnerControls"/>
    <ds:schemaRef ds:uri="8ce85121-1413-4f14-bfd2-4597b976263c"/>
    <ds:schemaRef ds:uri="f1b78feb-36eb-4c7e-a2f1-0716b6709973"/>
  </ds:schemaRefs>
</ds:datastoreItem>
</file>

<file path=customXml/itemProps2.xml><?xml version="1.0" encoding="utf-8"?>
<ds:datastoreItem xmlns:ds="http://schemas.openxmlformats.org/officeDocument/2006/customXml" ds:itemID="{76FAAE04-25FB-4D12-A1D9-FAADCAFE2808}"/>
</file>

<file path=customXml/itemProps3.xml><?xml version="1.0" encoding="utf-8"?>
<ds:datastoreItem xmlns:ds="http://schemas.openxmlformats.org/officeDocument/2006/customXml" ds:itemID="{D8B3B45B-F0C4-47AA-AAF9-62DAA94399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515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Enom de Oliveira Silva</dc:creator>
  <cp:lastModifiedBy>Matheus Cabral Aranha de Lima</cp:lastModifiedBy>
  <cp:revision>6</cp:revision>
  <cp:lastPrinted>2019-06-24T16:58:00Z</cp:lastPrinted>
  <dcterms:created xsi:type="dcterms:W3CDTF">2023-03-08T14:37:00Z</dcterms:created>
  <dcterms:modified xsi:type="dcterms:W3CDTF">2024-07-09T13:12:00Z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0x01010082B6C61197CFBA4BADF7E578A8ADFBB8</vt:lpwstr>
  </property>
</Properties>
</file>